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page" w:tblpX="1516" w:tblpY="255"/>
        <w:tblW w:w="4090" w:type="pct"/>
        <w:tblCellMar>
          <w:left w:w="0" w:type="dxa"/>
          <w:right w:w="0" w:type="dxa"/>
        </w:tblCellMar>
        <w:tblLook w:val="04A0" w:firstRow="1" w:lastRow="0" w:firstColumn="1" w:lastColumn="0" w:noHBand="0" w:noVBand="1"/>
        <w:tblDescription w:val="Layout table"/>
      </w:tblPr>
      <w:tblGrid>
        <w:gridCol w:w="3787"/>
        <w:gridCol w:w="4458"/>
      </w:tblGrid>
      <w:tr w:rsidR="005D240C" w:rsidRPr="004A23BD" w14:paraId="7DB31BA6" w14:textId="77777777" w:rsidTr="00EB1B8F">
        <w:trPr>
          <w:trHeight w:val="1173"/>
          <w:tblHeader/>
        </w:trPr>
        <w:tc>
          <w:tcPr>
            <w:tcW w:w="3787" w:type="dxa"/>
          </w:tcPr>
          <w:p w14:paraId="042641AB" w14:textId="6DD2DE07" w:rsidR="00A42878" w:rsidRPr="004A23BD" w:rsidRDefault="000D1FA0" w:rsidP="00EB1B8F">
            <w:pPr>
              <w:autoSpaceDE w:val="0"/>
              <w:autoSpaceDN w:val="0"/>
              <w:adjustRightInd w:val="0"/>
              <w:spacing w:before="0" w:after="0" w:line="280" w:lineRule="atLeast"/>
              <w:rPr>
                <w:rFonts w:ascii="Arial" w:hAnsi="Arial" w:cs="Arial"/>
                <w:b w:val="0"/>
                <w:bCs w:val="0"/>
                <w:color w:val="000000"/>
                <w:sz w:val="24"/>
                <w:szCs w:val="24"/>
              </w:rPr>
            </w:pPr>
            <w:r w:rsidRPr="004A23BD">
              <w:rPr>
                <w:rFonts w:ascii="Arial" w:hAnsi="Arial" w:cs="Arial"/>
                <w:b w:val="0"/>
                <w:bCs w:val="0"/>
                <w:color w:val="000000"/>
                <w:sz w:val="24"/>
                <w:szCs w:val="24"/>
              </w:rPr>
              <w:softHyphen/>
            </w:r>
            <w:r w:rsidRPr="004A23BD">
              <w:rPr>
                <w:rFonts w:ascii="Arial" w:hAnsi="Arial" w:cs="Arial"/>
                <w:b w:val="0"/>
                <w:bCs w:val="0"/>
                <w:color w:val="000000"/>
                <w:sz w:val="24"/>
                <w:szCs w:val="24"/>
              </w:rPr>
              <w:softHyphen/>
            </w:r>
            <w:r w:rsidRPr="004A23BD">
              <w:rPr>
                <w:rFonts w:ascii="Arial" w:hAnsi="Arial" w:cs="Arial"/>
                <w:b w:val="0"/>
                <w:bCs w:val="0"/>
                <w:color w:val="000000"/>
                <w:sz w:val="24"/>
                <w:szCs w:val="24"/>
              </w:rPr>
              <w:softHyphen/>
            </w:r>
            <w:r w:rsidR="00A42878" w:rsidRPr="004A23BD">
              <w:rPr>
                <w:rFonts w:ascii="Arial" w:hAnsi="Arial" w:cs="Arial"/>
                <w:b w:val="0"/>
                <w:bCs w:val="0"/>
                <w:noProof/>
                <w:color w:val="000000"/>
                <w:sz w:val="24"/>
                <w:szCs w:val="24"/>
              </w:rPr>
              <w:drawing>
                <wp:inline distT="0" distB="0" distL="0" distR="0" wp14:anchorId="0E3436C8" wp14:editId="774D141C">
                  <wp:extent cx="2404872"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4872" cy="1005840"/>
                          </a:xfrm>
                          <a:prstGeom prst="rect">
                            <a:avLst/>
                          </a:prstGeom>
                          <a:noFill/>
                          <a:ln>
                            <a:noFill/>
                          </a:ln>
                        </pic:spPr>
                      </pic:pic>
                    </a:graphicData>
                  </a:graphic>
                </wp:inline>
              </w:drawing>
            </w:r>
            <w:r w:rsidR="00A42878" w:rsidRPr="004A23BD">
              <w:rPr>
                <w:rFonts w:ascii="Arial" w:hAnsi="Arial" w:cs="Arial"/>
                <w:b w:val="0"/>
                <w:bCs w:val="0"/>
                <w:color w:val="000000"/>
                <w:sz w:val="24"/>
                <w:szCs w:val="24"/>
              </w:rPr>
              <w:t xml:space="preserve"> </w:t>
            </w:r>
          </w:p>
          <w:p w14:paraId="5B3101E4" w14:textId="6C7C4D12" w:rsidR="005D240C" w:rsidRPr="004A23BD" w:rsidRDefault="005D240C" w:rsidP="00EB1B8F">
            <w:pPr>
              <w:rPr>
                <w:rFonts w:ascii="Arial" w:hAnsi="Arial" w:cs="Arial"/>
                <w:b w:val="0"/>
              </w:rPr>
            </w:pPr>
          </w:p>
        </w:tc>
        <w:tc>
          <w:tcPr>
            <w:tcW w:w="4458" w:type="dxa"/>
          </w:tcPr>
          <w:p w14:paraId="1CF4A313" w14:textId="77777777" w:rsidR="007765E8" w:rsidRPr="004A23BD" w:rsidRDefault="00F40240" w:rsidP="00EB1B8F">
            <w:pPr>
              <w:pStyle w:val="Title"/>
              <w:jc w:val="right"/>
              <w:rPr>
                <w:rFonts w:ascii="Arial" w:hAnsi="Arial" w:cs="Arial"/>
                <w:b w:val="0"/>
                <w:sz w:val="32"/>
                <w:szCs w:val="32"/>
              </w:rPr>
            </w:pPr>
            <w:r w:rsidRPr="004A23BD">
              <w:rPr>
                <w:rFonts w:ascii="Arial" w:hAnsi="Arial" w:cs="Arial"/>
                <w:b w:val="0"/>
                <w:sz w:val="32"/>
                <w:szCs w:val="32"/>
              </w:rPr>
              <w:t xml:space="preserve">Spring LTM </w:t>
            </w:r>
            <w:r w:rsidR="002269AE" w:rsidRPr="004A23BD">
              <w:rPr>
                <w:rFonts w:ascii="Arial" w:hAnsi="Arial" w:cs="Arial"/>
                <w:b w:val="0"/>
                <w:sz w:val="32"/>
                <w:szCs w:val="32"/>
              </w:rPr>
              <w:t>Minutes</w:t>
            </w:r>
          </w:p>
          <w:p w14:paraId="5F19B130" w14:textId="77777777" w:rsidR="00F40240" w:rsidRPr="004A23BD" w:rsidRDefault="00F40240" w:rsidP="00EB1B8F">
            <w:pPr>
              <w:pStyle w:val="Title"/>
              <w:jc w:val="right"/>
              <w:rPr>
                <w:rFonts w:ascii="Arial" w:hAnsi="Arial" w:cs="Arial"/>
                <w:b w:val="0"/>
                <w:sz w:val="32"/>
                <w:szCs w:val="32"/>
              </w:rPr>
            </w:pPr>
            <w:r w:rsidRPr="004A23BD">
              <w:rPr>
                <w:rFonts w:ascii="Arial" w:hAnsi="Arial" w:cs="Arial"/>
                <w:b w:val="0"/>
                <w:sz w:val="32"/>
                <w:szCs w:val="32"/>
              </w:rPr>
              <w:t>Las Cruces, NM</w:t>
            </w:r>
          </w:p>
          <w:p w14:paraId="02226CC3" w14:textId="7389B764" w:rsidR="00F40240" w:rsidRPr="004A23BD" w:rsidRDefault="00F40240" w:rsidP="00EB1B8F">
            <w:pPr>
              <w:pStyle w:val="Title"/>
              <w:jc w:val="right"/>
              <w:rPr>
                <w:rFonts w:ascii="Arial" w:hAnsi="Arial" w:cs="Arial"/>
                <w:b w:val="0"/>
                <w:sz w:val="32"/>
                <w:szCs w:val="32"/>
              </w:rPr>
            </w:pPr>
            <w:r w:rsidRPr="004A23BD">
              <w:rPr>
                <w:rFonts w:ascii="Arial" w:hAnsi="Arial" w:cs="Arial"/>
                <w:b w:val="0"/>
                <w:sz w:val="32"/>
                <w:szCs w:val="32"/>
              </w:rPr>
              <w:t>April 26 &amp; April 28</w:t>
            </w:r>
          </w:p>
        </w:tc>
      </w:tr>
    </w:tbl>
    <w:p w14:paraId="483B9B0F" w14:textId="77777777" w:rsidR="00EB1B8F" w:rsidRPr="004A23BD" w:rsidRDefault="00EB1B8F">
      <w:pPr>
        <w:pStyle w:val="Heading1"/>
        <w:rPr>
          <w:rFonts w:ascii="Arial" w:hAnsi="Arial" w:cs="Arial"/>
          <w:b w:val="0"/>
        </w:rPr>
      </w:pPr>
    </w:p>
    <w:p w14:paraId="0AED2BE7" w14:textId="77777777" w:rsidR="00EB1B8F" w:rsidRPr="004A23BD" w:rsidRDefault="00EB1B8F">
      <w:pPr>
        <w:pStyle w:val="Heading1"/>
        <w:rPr>
          <w:rFonts w:ascii="Arial" w:hAnsi="Arial" w:cs="Arial"/>
          <w:b w:val="0"/>
        </w:rPr>
      </w:pPr>
    </w:p>
    <w:p w14:paraId="43FA5C58" w14:textId="77777777" w:rsidR="00EB1B8F" w:rsidRPr="004A23BD" w:rsidRDefault="00EB1B8F">
      <w:pPr>
        <w:pStyle w:val="Heading1"/>
        <w:rPr>
          <w:rFonts w:ascii="Arial" w:hAnsi="Arial" w:cs="Arial"/>
          <w:b w:val="0"/>
        </w:rPr>
      </w:pPr>
    </w:p>
    <w:p w14:paraId="2C584225" w14:textId="77777777" w:rsidR="00EB1B8F" w:rsidRPr="004A23BD" w:rsidRDefault="00EB1B8F">
      <w:pPr>
        <w:pStyle w:val="Heading1"/>
        <w:rPr>
          <w:rFonts w:ascii="Arial" w:hAnsi="Arial" w:cs="Arial"/>
          <w:b w:val="0"/>
        </w:rPr>
      </w:pPr>
    </w:p>
    <w:p w14:paraId="6379A273" w14:textId="77777777" w:rsidR="00EB1B8F" w:rsidRPr="004A23BD" w:rsidRDefault="00EB1B8F">
      <w:pPr>
        <w:pStyle w:val="Heading1"/>
        <w:rPr>
          <w:rFonts w:ascii="Arial" w:hAnsi="Arial" w:cs="Arial"/>
          <w:b w:val="0"/>
        </w:rPr>
      </w:pPr>
    </w:p>
    <w:p w14:paraId="31449255" w14:textId="77777777" w:rsidR="00EB1B8F" w:rsidRPr="004A23BD" w:rsidRDefault="00EB1B8F">
      <w:pPr>
        <w:pStyle w:val="Heading1"/>
        <w:rPr>
          <w:rFonts w:ascii="Arial" w:hAnsi="Arial" w:cs="Arial"/>
          <w:b w:val="0"/>
        </w:rPr>
      </w:pPr>
    </w:p>
    <w:p w14:paraId="77C3B947" w14:textId="77777777" w:rsidR="00EB1B8F" w:rsidRPr="004A23BD" w:rsidRDefault="00EB1B8F">
      <w:pPr>
        <w:pStyle w:val="Heading1"/>
        <w:rPr>
          <w:rFonts w:ascii="Arial" w:hAnsi="Arial" w:cs="Arial"/>
          <w:b w:val="0"/>
        </w:rPr>
      </w:pPr>
    </w:p>
    <w:p w14:paraId="032E4C8B" w14:textId="77777777" w:rsidR="00EB1B8F" w:rsidRPr="004A23BD" w:rsidRDefault="00EB1B8F">
      <w:pPr>
        <w:pStyle w:val="Heading1"/>
        <w:rPr>
          <w:rFonts w:ascii="Arial" w:hAnsi="Arial" w:cs="Arial"/>
          <w:b w:val="0"/>
        </w:rPr>
      </w:pPr>
    </w:p>
    <w:p w14:paraId="5369A76A" w14:textId="444C1CB3" w:rsidR="00EB1B8F" w:rsidRPr="004A23BD" w:rsidRDefault="00F40240">
      <w:pPr>
        <w:pStyle w:val="Heading1"/>
        <w:rPr>
          <w:rFonts w:ascii="Arial" w:hAnsi="Arial" w:cs="Arial"/>
          <w:b w:val="0"/>
        </w:rPr>
      </w:pPr>
      <w:r w:rsidRPr="004A23BD">
        <w:rPr>
          <w:rFonts w:ascii="Arial" w:hAnsi="Arial" w:cs="Arial"/>
          <w:b w:val="0"/>
        </w:rPr>
        <w:t>Part 1 – April 26</w:t>
      </w:r>
    </w:p>
    <w:p w14:paraId="22C8C060" w14:textId="7B8FAADC" w:rsidR="00280E60" w:rsidRPr="000264CC" w:rsidRDefault="00F40240" w:rsidP="00EB1B8F">
      <w:pPr>
        <w:pStyle w:val="Heading3"/>
        <w:rPr>
          <w:rFonts w:ascii="Arial" w:hAnsi="Arial" w:cs="Arial"/>
          <w:b w:val="0"/>
          <w:color w:val="auto"/>
          <w:sz w:val="22"/>
          <w:szCs w:val="22"/>
        </w:rPr>
      </w:pPr>
      <w:r w:rsidRPr="004A23BD">
        <w:rPr>
          <w:rFonts w:ascii="Arial" w:hAnsi="Arial" w:cs="Arial"/>
        </w:rPr>
        <w:t>M</w:t>
      </w:r>
      <w:r w:rsidR="00EB1B8F" w:rsidRPr="004A23BD">
        <w:rPr>
          <w:rFonts w:ascii="Arial" w:hAnsi="Arial" w:cs="Arial"/>
        </w:rPr>
        <w:t xml:space="preserve">eeting </w:t>
      </w:r>
      <w:r w:rsidRPr="004A23BD">
        <w:rPr>
          <w:rFonts w:ascii="Arial" w:hAnsi="Arial" w:cs="Arial"/>
        </w:rPr>
        <w:t xml:space="preserve">called </w:t>
      </w:r>
      <w:r w:rsidR="00280E60" w:rsidRPr="004A23BD">
        <w:rPr>
          <w:rFonts w:ascii="Arial" w:hAnsi="Arial" w:cs="Arial"/>
        </w:rPr>
        <w:t>to order</w:t>
      </w:r>
      <w:r w:rsidRPr="004A23BD">
        <w:rPr>
          <w:rFonts w:ascii="Arial" w:hAnsi="Arial" w:cs="Arial"/>
        </w:rPr>
        <w:t xml:space="preserve"> </w:t>
      </w:r>
      <w:r w:rsidRPr="000264CC">
        <w:rPr>
          <w:rFonts w:ascii="Arial" w:hAnsi="Arial" w:cs="Arial"/>
          <w:b w:val="0"/>
          <w:color w:val="auto"/>
          <w:sz w:val="22"/>
          <w:szCs w:val="22"/>
        </w:rPr>
        <w:t>at 2:00 pm by Beverly Chambers, Co-President</w:t>
      </w:r>
      <w:r w:rsidR="009D4341" w:rsidRPr="000264CC">
        <w:rPr>
          <w:rFonts w:ascii="Arial" w:hAnsi="Arial" w:cs="Arial"/>
          <w:b w:val="0"/>
          <w:color w:val="auto"/>
          <w:sz w:val="22"/>
          <w:szCs w:val="22"/>
        </w:rPr>
        <w:t>; quorum established</w:t>
      </w:r>
    </w:p>
    <w:p w14:paraId="38FFDEB8" w14:textId="4CE55270" w:rsidR="00AB5C04" w:rsidRPr="004A23BD" w:rsidRDefault="00EB1B8F" w:rsidP="00EB1B8F">
      <w:pPr>
        <w:pStyle w:val="Heading3"/>
        <w:rPr>
          <w:rFonts w:ascii="Arial" w:hAnsi="Arial" w:cs="Arial"/>
        </w:rPr>
      </w:pPr>
      <w:r w:rsidRPr="004A23BD">
        <w:rPr>
          <w:rFonts w:ascii="Arial" w:hAnsi="Arial" w:cs="Arial"/>
        </w:rPr>
        <w:t>M</w:t>
      </w:r>
      <w:r w:rsidR="00AB5C04" w:rsidRPr="004A23BD">
        <w:rPr>
          <w:rFonts w:ascii="Arial" w:hAnsi="Arial" w:cs="Arial"/>
        </w:rPr>
        <w:t>eeting Dedications</w:t>
      </w:r>
      <w:r w:rsidR="00F40240" w:rsidRPr="004A23BD">
        <w:rPr>
          <w:rFonts w:ascii="Arial" w:hAnsi="Arial" w:cs="Arial"/>
        </w:rPr>
        <w:t xml:space="preserve"> </w:t>
      </w:r>
      <w:r w:rsidR="00F40240" w:rsidRPr="004A23BD">
        <w:rPr>
          <w:rFonts w:ascii="Arial" w:hAnsi="Arial" w:cs="Arial"/>
          <w:b w:val="0"/>
          <w:color w:val="auto"/>
        </w:rPr>
        <w:t>none</w:t>
      </w:r>
    </w:p>
    <w:p w14:paraId="7CCEE169" w14:textId="2677B106" w:rsidR="000F63E3" w:rsidRDefault="007A3F2E" w:rsidP="00EB1B8F">
      <w:pPr>
        <w:pStyle w:val="Heading3"/>
        <w:rPr>
          <w:rFonts w:ascii="Arial" w:hAnsi="Arial" w:cs="Arial"/>
        </w:rPr>
      </w:pPr>
      <w:r w:rsidRPr="004A23BD">
        <w:rPr>
          <w:rFonts w:ascii="Arial" w:hAnsi="Arial" w:cs="Arial"/>
        </w:rPr>
        <w:t>Attendees</w:t>
      </w:r>
      <w:r w:rsidR="000F63E3">
        <w:rPr>
          <w:rFonts w:ascii="Arial" w:hAnsi="Arial" w:cs="Arial"/>
        </w:rPr>
        <w:t>:</w:t>
      </w:r>
      <w:r w:rsidR="000264CC">
        <w:rPr>
          <w:rFonts w:ascii="Arial" w:hAnsi="Arial" w:cs="Arial"/>
        </w:rPr>
        <w:t xml:space="preserve"> </w:t>
      </w:r>
    </w:p>
    <w:tbl>
      <w:tblPr>
        <w:tblStyle w:val="PlainTable4"/>
        <w:tblW w:w="0" w:type="auto"/>
        <w:tblLook w:val="04A0" w:firstRow="1" w:lastRow="0" w:firstColumn="1" w:lastColumn="0" w:noHBand="0" w:noVBand="1"/>
      </w:tblPr>
      <w:tblGrid>
        <w:gridCol w:w="2970"/>
        <w:gridCol w:w="5310"/>
      </w:tblGrid>
      <w:tr w:rsidR="000F63E3" w14:paraId="528F330C" w14:textId="77777777" w:rsidTr="000F63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D0B7110" w14:textId="151F647A" w:rsidR="000F63E3" w:rsidRPr="000F63E3" w:rsidRDefault="000F63E3" w:rsidP="000F63E3">
            <w:pPr>
              <w:rPr>
                <w:b/>
                <w:bCs/>
              </w:rPr>
            </w:pPr>
            <w:r>
              <w:t>Beverly Chambers</w:t>
            </w:r>
          </w:p>
        </w:tc>
        <w:tc>
          <w:tcPr>
            <w:tcW w:w="5310" w:type="dxa"/>
          </w:tcPr>
          <w:p w14:paraId="2AFD4D67" w14:textId="15B5C9AB" w:rsidR="000F63E3" w:rsidRDefault="000F63E3" w:rsidP="000F63E3">
            <w:pPr>
              <w:cnfStyle w:val="100000000000" w:firstRow="1" w:lastRow="0" w:firstColumn="0" w:lastColumn="0" w:oddVBand="0" w:evenVBand="0" w:oddHBand="0" w:evenHBand="0" w:firstRowFirstColumn="0" w:firstRowLastColumn="0" w:lastRowFirstColumn="0" w:lastRowLastColumn="0"/>
            </w:pPr>
            <w:r>
              <w:t>Sylvia Fink</w:t>
            </w:r>
          </w:p>
        </w:tc>
      </w:tr>
      <w:tr w:rsidR="000F63E3" w14:paraId="759F7DBA" w14:textId="77777777" w:rsidTr="000F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AA629E6" w14:textId="5B1F1A38" w:rsidR="000F63E3" w:rsidRDefault="000F63E3" w:rsidP="000F63E3">
            <w:r>
              <w:t>Norma Castaneda</w:t>
            </w:r>
          </w:p>
        </w:tc>
        <w:tc>
          <w:tcPr>
            <w:tcW w:w="5310" w:type="dxa"/>
          </w:tcPr>
          <w:p w14:paraId="33A254E4" w14:textId="2D6C126A" w:rsidR="000F63E3" w:rsidRPr="000F63E3" w:rsidRDefault="000F63E3" w:rsidP="000F63E3">
            <w:pPr>
              <w:cnfStyle w:val="000000100000" w:firstRow="0" w:lastRow="0" w:firstColumn="0" w:lastColumn="0" w:oddVBand="0" w:evenVBand="0" w:oddHBand="1" w:evenHBand="0" w:firstRowFirstColumn="0" w:firstRowLastColumn="0" w:lastRowFirstColumn="0" w:lastRowLastColumn="0"/>
              <w:rPr>
                <w:b w:val="0"/>
              </w:rPr>
            </w:pPr>
            <w:r w:rsidRPr="000F63E3">
              <w:rPr>
                <w:b w:val="0"/>
              </w:rPr>
              <w:t>Carol Neal</w:t>
            </w:r>
          </w:p>
        </w:tc>
      </w:tr>
      <w:tr w:rsidR="000F63E3" w14:paraId="0C7BC158" w14:textId="77777777" w:rsidTr="000F63E3">
        <w:tc>
          <w:tcPr>
            <w:cnfStyle w:val="001000000000" w:firstRow="0" w:lastRow="0" w:firstColumn="1" w:lastColumn="0" w:oddVBand="0" w:evenVBand="0" w:oddHBand="0" w:evenHBand="0" w:firstRowFirstColumn="0" w:firstRowLastColumn="0" w:lastRowFirstColumn="0" w:lastRowLastColumn="0"/>
            <w:tcW w:w="2970" w:type="dxa"/>
          </w:tcPr>
          <w:p w14:paraId="02A72CAE" w14:textId="48C0C0FF" w:rsidR="000F63E3" w:rsidRDefault="000F63E3" w:rsidP="000F63E3">
            <w:r>
              <w:t>Mary Sandford</w:t>
            </w:r>
          </w:p>
        </w:tc>
        <w:tc>
          <w:tcPr>
            <w:tcW w:w="5310" w:type="dxa"/>
          </w:tcPr>
          <w:p w14:paraId="6269B619" w14:textId="08DEF2B5" w:rsidR="000F63E3" w:rsidRPr="000F63E3" w:rsidRDefault="000F63E3" w:rsidP="000F63E3">
            <w:pPr>
              <w:cnfStyle w:val="000000000000" w:firstRow="0" w:lastRow="0" w:firstColumn="0" w:lastColumn="0" w:oddVBand="0" w:evenVBand="0" w:oddHBand="0" w:evenHBand="0" w:firstRowFirstColumn="0" w:firstRowLastColumn="0" w:lastRowFirstColumn="0" w:lastRowLastColumn="0"/>
              <w:rPr>
                <w:b w:val="0"/>
              </w:rPr>
            </w:pPr>
            <w:r w:rsidRPr="000F63E3">
              <w:rPr>
                <w:b w:val="0"/>
              </w:rPr>
              <w:t xml:space="preserve">Lynette </w:t>
            </w:r>
            <w:r>
              <w:rPr>
                <w:b w:val="0"/>
              </w:rPr>
              <w:t>Schurdevin</w:t>
            </w:r>
          </w:p>
        </w:tc>
      </w:tr>
      <w:tr w:rsidR="000F63E3" w14:paraId="18E4B6D5" w14:textId="77777777" w:rsidTr="000F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02B4F270" w14:textId="21066B59" w:rsidR="000F63E3" w:rsidRDefault="000F63E3" w:rsidP="000F63E3">
            <w:r>
              <w:t>Carol Ann Council</w:t>
            </w:r>
          </w:p>
        </w:tc>
        <w:tc>
          <w:tcPr>
            <w:tcW w:w="5310" w:type="dxa"/>
          </w:tcPr>
          <w:p w14:paraId="72C55F44" w14:textId="710138F1" w:rsidR="000F63E3" w:rsidRPr="000F63E3" w:rsidRDefault="000F63E3" w:rsidP="000F63E3">
            <w:pPr>
              <w:cnfStyle w:val="000000100000" w:firstRow="0" w:lastRow="0" w:firstColumn="0" w:lastColumn="0" w:oddVBand="0" w:evenVBand="0" w:oddHBand="1" w:evenHBand="0" w:firstRowFirstColumn="0" w:firstRowLastColumn="0" w:lastRowFirstColumn="0" w:lastRowLastColumn="0"/>
              <w:rPr>
                <w:b w:val="0"/>
              </w:rPr>
            </w:pPr>
            <w:r>
              <w:rPr>
                <w:b w:val="0"/>
              </w:rPr>
              <w:t>Phyllis Ludi</w:t>
            </w:r>
          </w:p>
        </w:tc>
      </w:tr>
      <w:tr w:rsidR="000F63E3" w14:paraId="54C19D5D" w14:textId="77777777" w:rsidTr="000F63E3">
        <w:tc>
          <w:tcPr>
            <w:cnfStyle w:val="001000000000" w:firstRow="0" w:lastRow="0" w:firstColumn="1" w:lastColumn="0" w:oddVBand="0" w:evenVBand="0" w:oddHBand="0" w:evenHBand="0" w:firstRowFirstColumn="0" w:firstRowLastColumn="0" w:lastRowFirstColumn="0" w:lastRowLastColumn="0"/>
            <w:tcW w:w="2970" w:type="dxa"/>
          </w:tcPr>
          <w:p w14:paraId="1946CEFD" w14:textId="221A266B" w:rsidR="000F63E3" w:rsidRDefault="000F63E3" w:rsidP="000F63E3">
            <w:r>
              <w:t>Adrienne Dare</w:t>
            </w:r>
          </w:p>
        </w:tc>
        <w:tc>
          <w:tcPr>
            <w:tcW w:w="5310" w:type="dxa"/>
          </w:tcPr>
          <w:p w14:paraId="4C7F8FEF" w14:textId="72054E57" w:rsidR="000F63E3" w:rsidRPr="000F63E3" w:rsidRDefault="000F63E3" w:rsidP="000F63E3">
            <w:pPr>
              <w:cnfStyle w:val="000000000000" w:firstRow="0" w:lastRow="0" w:firstColumn="0" w:lastColumn="0" w:oddVBand="0" w:evenVBand="0" w:oddHBand="0" w:evenHBand="0" w:firstRowFirstColumn="0" w:firstRowLastColumn="0" w:lastRowFirstColumn="0" w:lastRowLastColumn="0"/>
              <w:rPr>
                <w:b w:val="0"/>
              </w:rPr>
            </w:pPr>
            <w:r>
              <w:rPr>
                <w:b w:val="0"/>
              </w:rPr>
              <w:t xml:space="preserve">Marilyn </w:t>
            </w:r>
            <w:proofErr w:type="spellStart"/>
            <w:r>
              <w:rPr>
                <w:b w:val="0"/>
              </w:rPr>
              <w:t>Doolen</w:t>
            </w:r>
            <w:proofErr w:type="spellEnd"/>
          </w:p>
        </w:tc>
      </w:tr>
      <w:tr w:rsidR="000F63E3" w14:paraId="1F0EDF1D" w14:textId="77777777" w:rsidTr="000F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2BED4F3" w14:textId="5DB9EB19" w:rsidR="000F63E3" w:rsidRDefault="000F63E3" w:rsidP="000F63E3">
            <w:r>
              <w:t>Nina Thayer</w:t>
            </w:r>
          </w:p>
        </w:tc>
        <w:tc>
          <w:tcPr>
            <w:tcW w:w="5310" w:type="dxa"/>
          </w:tcPr>
          <w:p w14:paraId="0DFC31CB" w14:textId="1CAFDD7D" w:rsidR="000F63E3" w:rsidRPr="000F63E3" w:rsidRDefault="000F63E3" w:rsidP="000F63E3">
            <w:pPr>
              <w:cnfStyle w:val="000000100000" w:firstRow="0" w:lastRow="0" w:firstColumn="0" w:lastColumn="0" w:oddVBand="0" w:evenVBand="0" w:oddHBand="1" w:evenHBand="0" w:firstRowFirstColumn="0" w:firstRowLastColumn="0" w:lastRowFirstColumn="0" w:lastRowLastColumn="0"/>
              <w:rPr>
                <w:b w:val="0"/>
              </w:rPr>
            </w:pPr>
            <w:r>
              <w:rPr>
                <w:b w:val="0"/>
              </w:rPr>
              <w:t>Lynn Heffron</w:t>
            </w:r>
          </w:p>
        </w:tc>
      </w:tr>
      <w:tr w:rsidR="000F63E3" w14:paraId="37D48D3B" w14:textId="77777777" w:rsidTr="000F63E3">
        <w:tc>
          <w:tcPr>
            <w:cnfStyle w:val="001000000000" w:firstRow="0" w:lastRow="0" w:firstColumn="1" w:lastColumn="0" w:oddVBand="0" w:evenVBand="0" w:oddHBand="0" w:evenHBand="0" w:firstRowFirstColumn="0" w:firstRowLastColumn="0" w:lastRowFirstColumn="0" w:lastRowLastColumn="0"/>
            <w:tcW w:w="2970" w:type="dxa"/>
          </w:tcPr>
          <w:p w14:paraId="18920F03" w14:textId="0CD883B4" w:rsidR="000F63E3" w:rsidRDefault="000F63E3" w:rsidP="000F63E3">
            <w:r>
              <w:t>Marie Johnson</w:t>
            </w:r>
          </w:p>
        </w:tc>
        <w:tc>
          <w:tcPr>
            <w:tcW w:w="5310" w:type="dxa"/>
          </w:tcPr>
          <w:p w14:paraId="3656B7C3" w14:textId="29F62F3B" w:rsidR="000F63E3" w:rsidRPr="000F63E3" w:rsidRDefault="000F63E3" w:rsidP="000F63E3">
            <w:pPr>
              <w:cnfStyle w:val="000000000000" w:firstRow="0" w:lastRow="0" w:firstColumn="0" w:lastColumn="0" w:oddVBand="0" w:evenVBand="0" w:oddHBand="0" w:evenHBand="0" w:firstRowFirstColumn="0" w:firstRowLastColumn="0" w:lastRowFirstColumn="0" w:lastRowLastColumn="0"/>
              <w:rPr>
                <w:b w:val="0"/>
              </w:rPr>
            </w:pPr>
            <w:r>
              <w:rPr>
                <w:b w:val="0"/>
              </w:rPr>
              <w:t>Helene Whyte</w:t>
            </w:r>
          </w:p>
        </w:tc>
      </w:tr>
      <w:tr w:rsidR="000F63E3" w14:paraId="56A40EDB" w14:textId="77777777" w:rsidTr="000F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703ADEA8" w14:textId="6C5113DF" w:rsidR="000F63E3" w:rsidRDefault="000F63E3" w:rsidP="000F63E3">
            <w:r>
              <w:t>Cheri Burch</w:t>
            </w:r>
          </w:p>
        </w:tc>
        <w:tc>
          <w:tcPr>
            <w:tcW w:w="5310" w:type="dxa"/>
          </w:tcPr>
          <w:p w14:paraId="1D7CC526" w14:textId="70911B1D" w:rsidR="000F63E3" w:rsidRPr="000F63E3" w:rsidRDefault="000F63E3" w:rsidP="000F63E3">
            <w:pPr>
              <w:cnfStyle w:val="000000100000" w:firstRow="0" w:lastRow="0" w:firstColumn="0" w:lastColumn="0" w:oddVBand="0" w:evenVBand="0" w:oddHBand="1" w:evenHBand="0" w:firstRowFirstColumn="0" w:firstRowLastColumn="0" w:lastRowFirstColumn="0" w:lastRowLastColumn="0"/>
              <w:rPr>
                <w:b w:val="0"/>
              </w:rPr>
            </w:pPr>
            <w:r>
              <w:rPr>
                <w:b w:val="0"/>
              </w:rPr>
              <w:t>Sonya Berg</w:t>
            </w:r>
          </w:p>
        </w:tc>
      </w:tr>
      <w:tr w:rsidR="000F63E3" w14:paraId="07BE54A5" w14:textId="77777777" w:rsidTr="000F63E3">
        <w:tc>
          <w:tcPr>
            <w:cnfStyle w:val="001000000000" w:firstRow="0" w:lastRow="0" w:firstColumn="1" w:lastColumn="0" w:oddVBand="0" w:evenVBand="0" w:oddHBand="0" w:evenHBand="0" w:firstRowFirstColumn="0" w:firstRowLastColumn="0" w:lastRowFirstColumn="0" w:lastRowLastColumn="0"/>
            <w:tcW w:w="2970" w:type="dxa"/>
          </w:tcPr>
          <w:p w14:paraId="61D68B7B" w14:textId="0C4B625B" w:rsidR="000F63E3" w:rsidRDefault="000F63E3" w:rsidP="000F63E3">
            <w:r>
              <w:t>Roxanne Lara</w:t>
            </w:r>
          </w:p>
        </w:tc>
        <w:tc>
          <w:tcPr>
            <w:tcW w:w="5310" w:type="dxa"/>
          </w:tcPr>
          <w:p w14:paraId="7EB1D827" w14:textId="50F60BFF" w:rsidR="000F63E3" w:rsidRPr="000F63E3" w:rsidRDefault="000F63E3" w:rsidP="000F63E3">
            <w:pPr>
              <w:cnfStyle w:val="000000000000" w:firstRow="0" w:lastRow="0" w:firstColumn="0" w:lastColumn="0" w:oddVBand="0" w:evenVBand="0" w:oddHBand="0" w:evenHBand="0" w:firstRowFirstColumn="0" w:firstRowLastColumn="0" w:lastRowFirstColumn="0" w:lastRowLastColumn="0"/>
              <w:rPr>
                <w:b w:val="0"/>
              </w:rPr>
            </w:pPr>
            <w:r>
              <w:rPr>
                <w:b w:val="0"/>
              </w:rPr>
              <w:t>Shila Marek</w:t>
            </w:r>
          </w:p>
        </w:tc>
      </w:tr>
      <w:tr w:rsidR="000F63E3" w14:paraId="19F9E104" w14:textId="77777777" w:rsidTr="000F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2BC1F6D0" w14:textId="3B478915" w:rsidR="000F63E3" w:rsidRDefault="000F63E3" w:rsidP="000F63E3">
            <w:r>
              <w:t>Judy Prono</w:t>
            </w:r>
          </w:p>
        </w:tc>
        <w:tc>
          <w:tcPr>
            <w:tcW w:w="5310" w:type="dxa"/>
          </w:tcPr>
          <w:p w14:paraId="4B265E3B" w14:textId="746687D7" w:rsidR="000F63E3" w:rsidRPr="000F63E3" w:rsidRDefault="000F63E3" w:rsidP="000F63E3">
            <w:pPr>
              <w:cnfStyle w:val="000000100000" w:firstRow="0" w:lastRow="0" w:firstColumn="0" w:lastColumn="0" w:oddVBand="0" w:evenVBand="0" w:oddHBand="1" w:evenHBand="0" w:firstRowFirstColumn="0" w:firstRowLastColumn="0" w:lastRowFirstColumn="0" w:lastRowLastColumn="0"/>
              <w:rPr>
                <w:b w:val="0"/>
              </w:rPr>
            </w:pPr>
            <w:r>
              <w:rPr>
                <w:b w:val="0"/>
              </w:rPr>
              <w:t xml:space="preserve">Natalie </w:t>
            </w:r>
            <w:proofErr w:type="spellStart"/>
            <w:r>
              <w:rPr>
                <w:b w:val="0"/>
              </w:rPr>
              <w:t>Marken</w:t>
            </w:r>
            <w:proofErr w:type="spellEnd"/>
          </w:p>
        </w:tc>
      </w:tr>
      <w:tr w:rsidR="000F63E3" w14:paraId="6BAFDA53" w14:textId="77777777" w:rsidTr="000F63E3">
        <w:tc>
          <w:tcPr>
            <w:cnfStyle w:val="001000000000" w:firstRow="0" w:lastRow="0" w:firstColumn="1" w:lastColumn="0" w:oddVBand="0" w:evenVBand="0" w:oddHBand="0" w:evenHBand="0" w:firstRowFirstColumn="0" w:firstRowLastColumn="0" w:lastRowFirstColumn="0" w:lastRowLastColumn="0"/>
            <w:tcW w:w="2970" w:type="dxa"/>
          </w:tcPr>
          <w:p w14:paraId="223A194B" w14:textId="52F3D418" w:rsidR="000F63E3" w:rsidRDefault="000F63E3" w:rsidP="000F63E3">
            <w:r>
              <w:t>Marie Johnson</w:t>
            </w:r>
          </w:p>
        </w:tc>
        <w:tc>
          <w:tcPr>
            <w:tcW w:w="5310" w:type="dxa"/>
          </w:tcPr>
          <w:p w14:paraId="29E9069F" w14:textId="4F61D17C" w:rsidR="000F63E3" w:rsidRPr="000F63E3" w:rsidRDefault="000F63E3" w:rsidP="000F63E3">
            <w:pPr>
              <w:cnfStyle w:val="000000000000" w:firstRow="0" w:lastRow="0" w:firstColumn="0" w:lastColumn="0" w:oddVBand="0" w:evenVBand="0" w:oddHBand="0" w:evenHBand="0" w:firstRowFirstColumn="0" w:firstRowLastColumn="0" w:lastRowFirstColumn="0" w:lastRowLastColumn="0"/>
              <w:rPr>
                <w:b w:val="0"/>
              </w:rPr>
            </w:pPr>
            <w:r w:rsidRPr="000F63E3">
              <w:rPr>
                <w:b w:val="0"/>
              </w:rPr>
              <w:t>Claudia Poglitsch</w:t>
            </w:r>
          </w:p>
        </w:tc>
      </w:tr>
      <w:tr w:rsidR="000F63E3" w14:paraId="540C6208" w14:textId="77777777" w:rsidTr="000F63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545796D1" w14:textId="6043DCBA" w:rsidR="000F63E3" w:rsidRDefault="000F63E3" w:rsidP="000F63E3">
            <w:r>
              <w:t>Susie Ostrem</w:t>
            </w:r>
          </w:p>
        </w:tc>
        <w:tc>
          <w:tcPr>
            <w:tcW w:w="5310" w:type="dxa"/>
          </w:tcPr>
          <w:p w14:paraId="3F41A2B9" w14:textId="5D56FF8F" w:rsidR="000F63E3" w:rsidRPr="000F63E3" w:rsidRDefault="000F63E3" w:rsidP="000F63E3">
            <w:pPr>
              <w:cnfStyle w:val="000000100000" w:firstRow="0" w:lastRow="0" w:firstColumn="0" w:lastColumn="0" w:oddVBand="0" w:evenVBand="0" w:oddHBand="1" w:evenHBand="0" w:firstRowFirstColumn="0" w:firstRowLastColumn="0" w:lastRowFirstColumn="0" w:lastRowLastColumn="0"/>
              <w:rPr>
                <w:b w:val="0"/>
              </w:rPr>
            </w:pPr>
            <w:r w:rsidRPr="000F63E3">
              <w:rPr>
                <w:b w:val="0"/>
              </w:rPr>
              <w:t>Christa Slayton</w:t>
            </w:r>
          </w:p>
        </w:tc>
      </w:tr>
    </w:tbl>
    <w:p w14:paraId="0D24D2D3" w14:textId="77777777" w:rsidR="007435C5" w:rsidRDefault="007435C5" w:rsidP="00EB1B8F">
      <w:pPr>
        <w:pStyle w:val="Heading3"/>
        <w:rPr>
          <w:rFonts w:ascii="Arial" w:hAnsi="Arial" w:cs="Arial"/>
        </w:rPr>
      </w:pPr>
    </w:p>
    <w:p w14:paraId="59DC8F66" w14:textId="15698BCC" w:rsidR="005D240C" w:rsidRPr="004A23BD" w:rsidRDefault="00AB5C04" w:rsidP="00EB1B8F">
      <w:pPr>
        <w:pStyle w:val="Heading3"/>
        <w:rPr>
          <w:rFonts w:ascii="Arial" w:hAnsi="Arial" w:cs="Arial"/>
          <w:b w:val="0"/>
          <w:color w:val="auto"/>
        </w:rPr>
      </w:pPr>
      <w:r w:rsidRPr="004A23BD">
        <w:rPr>
          <w:rFonts w:ascii="Arial" w:hAnsi="Arial" w:cs="Arial"/>
        </w:rPr>
        <w:t>Approval of minutes</w:t>
      </w:r>
      <w:r w:rsidR="00F40240" w:rsidRPr="004A23BD">
        <w:rPr>
          <w:rFonts w:ascii="Arial" w:hAnsi="Arial" w:cs="Arial"/>
        </w:rPr>
        <w:t xml:space="preserve"> </w:t>
      </w:r>
      <w:r w:rsidR="009D4341" w:rsidRPr="000264CC">
        <w:rPr>
          <w:rFonts w:ascii="Arial" w:hAnsi="Arial" w:cs="Arial"/>
          <w:b w:val="0"/>
          <w:color w:val="auto"/>
          <w:sz w:val="22"/>
          <w:szCs w:val="22"/>
        </w:rPr>
        <w:t>Motion made by Shila Marek to approve Minutes of February 2019 LTM meeting.  Motion passed</w:t>
      </w:r>
      <w:r w:rsidR="000264CC">
        <w:rPr>
          <w:rFonts w:ascii="Arial" w:hAnsi="Arial" w:cs="Arial"/>
          <w:b w:val="0"/>
          <w:color w:val="auto"/>
          <w:sz w:val="22"/>
          <w:szCs w:val="22"/>
        </w:rPr>
        <w:t>.</w:t>
      </w:r>
      <w:r w:rsidR="009D4341" w:rsidRPr="004A23BD">
        <w:rPr>
          <w:rFonts w:ascii="Arial" w:hAnsi="Arial" w:cs="Arial"/>
          <w:b w:val="0"/>
          <w:color w:val="auto"/>
        </w:rPr>
        <w:t xml:space="preserve"> </w:t>
      </w:r>
    </w:p>
    <w:p w14:paraId="35BCE92B" w14:textId="16F9A8FD" w:rsidR="005D240C" w:rsidRPr="004A23BD" w:rsidRDefault="007A3F2E" w:rsidP="00EB1B8F">
      <w:pPr>
        <w:pStyle w:val="Heading3"/>
        <w:rPr>
          <w:rFonts w:ascii="Arial" w:hAnsi="Arial" w:cs="Arial"/>
        </w:rPr>
      </w:pPr>
      <w:r w:rsidRPr="004A23BD">
        <w:rPr>
          <w:rFonts w:ascii="Arial" w:hAnsi="Arial" w:cs="Arial"/>
        </w:rPr>
        <w:t>Reports</w:t>
      </w:r>
    </w:p>
    <w:p w14:paraId="02D4A5B1" w14:textId="61B3DC55" w:rsidR="009D4341" w:rsidRPr="00D712AD" w:rsidRDefault="009D4341" w:rsidP="009D4341">
      <w:pPr>
        <w:rPr>
          <w:rFonts w:ascii="Arial" w:hAnsi="Arial" w:cs="Arial"/>
          <w:b w:val="0"/>
          <w:color w:val="FF0000"/>
        </w:rPr>
      </w:pPr>
      <w:r w:rsidRPr="004A23BD">
        <w:rPr>
          <w:rFonts w:ascii="Arial" w:hAnsi="Arial" w:cs="Arial"/>
        </w:rPr>
        <w:t>Finance report</w:t>
      </w:r>
      <w:r w:rsidRPr="004A23BD">
        <w:rPr>
          <w:rFonts w:ascii="Arial" w:hAnsi="Arial" w:cs="Arial"/>
          <w:b w:val="0"/>
        </w:rPr>
        <w:t xml:space="preserve"> presented by Christa Slaton, Finance Chair.  Discussion followed regarding state portion of dues, especially as it pertains to “</w:t>
      </w:r>
      <w:r w:rsidR="0055202E" w:rsidRPr="004A23BD">
        <w:rPr>
          <w:rFonts w:ascii="Arial" w:hAnsi="Arial" w:cs="Arial"/>
          <w:b w:val="0"/>
        </w:rPr>
        <w:t xml:space="preserve">Shape the Future” dues.  </w:t>
      </w:r>
      <w:r w:rsidR="003D454F" w:rsidRPr="004A23BD">
        <w:rPr>
          <w:rFonts w:ascii="Arial" w:hAnsi="Arial" w:cs="Arial"/>
          <w:b w:val="0"/>
        </w:rPr>
        <w:t xml:space="preserve">Christa further explained several deletions in 2019-2020 Budget as previously used headings no longer needed such as NCCWLS. </w:t>
      </w:r>
      <w:r w:rsidR="00264037">
        <w:rPr>
          <w:rFonts w:ascii="Arial" w:hAnsi="Arial" w:cs="Arial"/>
          <w:b w:val="0"/>
        </w:rPr>
        <w:t xml:space="preserve">2019-2020 proposed </w:t>
      </w:r>
      <w:r w:rsidR="003D454F" w:rsidRPr="004A23BD">
        <w:rPr>
          <w:rFonts w:ascii="Arial" w:hAnsi="Arial" w:cs="Arial"/>
          <w:b w:val="0"/>
        </w:rPr>
        <w:t>Budget will be presented to membership at April 28 general membership meeting.</w:t>
      </w:r>
      <w:r w:rsidR="00D712AD">
        <w:rPr>
          <w:rFonts w:ascii="Arial" w:hAnsi="Arial" w:cs="Arial"/>
          <w:b w:val="0"/>
        </w:rPr>
        <w:t xml:space="preserve"> </w:t>
      </w:r>
    </w:p>
    <w:p w14:paraId="7B5F24DC" w14:textId="77777777" w:rsidR="000D0DCE" w:rsidRPr="004A23BD" w:rsidRDefault="000D0DCE" w:rsidP="000D0DCE">
      <w:pPr>
        <w:rPr>
          <w:rFonts w:ascii="Arial" w:hAnsi="Arial" w:cs="Arial"/>
          <w:b w:val="0"/>
        </w:rPr>
      </w:pPr>
      <w:r w:rsidRPr="004A23BD">
        <w:rPr>
          <w:rFonts w:ascii="Arial" w:hAnsi="Arial" w:cs="Arial"/>
        </w:rPr>
        <w:t>Committee Reports</w:t>
      </w:r>
      <w:r w:rsidRPr="004A23BD">
        <w:rPr>
          <w:rFonts w:ascii="Arial" w:hAnsi="Arial" w:cs="Arial"/>
          <w:b w:val="0"/>
        </w:rPr>
        <w:t xml:space="preserve">:  written reports provided in Convention Notebook. </w:t>
      </w:r>
      <w:r w:rsidRPr="004A23BD">
        <w:rPr>
          <w:rFonts w:ascii="Arial" w:hAnsi="Arial" w:cs="Arial"/>
        </w:rPr>
        <w:t>Highlights:</w:t>
      </w:r>
    </w:p>
    <w:p w14:paraId="0C160216" w14:textId="45ED3F30" w:rsidR="000D0DCE" w:rsidRPr="004A23BD" w:rsidRDefault="000D0DCE" w:rsidP="000D0DCE">
      <w:pPr>
        <w:rPr>
          <w:rFonts w:ascii="Arial" w:hAnsi="Arial" w:cs="Arial"/>
          <w:b w:val="0"/>
        </w:rPr>
      </w:pPr>
      <w:r w:rsidRPr="00274E3B">
        <w:rPr>
          <w:rFonts w:ascii="Arial" w:hAnsi="Arial" w:cs="Arial"/>
          <w:b w:val="0"/>
          <w:color w:val="auto"/>
        </w:rPr>
        <w:t>Mary Sandford</w:t>
      </w:r>
      <w:r w:rsidR="00B45837" w:rsidRPr="00274E3B">
        <w:rPr>
          <w:rFonts w:ascii="Arial" w:hAnsi="Arial" w:cs="Arial"/>
          <w:b w:val="0"/>
          <w:color w:val="auto"/>
        </w:rPr>
        <w:t xml:space="preserve"> </w:t>
      </w:r>
      <w:r w:rsidRPr="004A23BD">
        <w:rPr>
          <w:rFonts w:ascii="Arial" w:hAnsi="Arial" w:cs="Arial"/>
          <w:b w:val="0"/>
        </w:rPr>
        <w:t>reported that there are now 14 “online” members.</w:t>
      </w:r>
    </w:p>
    <w:p w14:paraId="435ACAB4" w14:textId="684BE073" w:rsidR="000D0DCE" w:rsidRPr="004A23BD" w:rsidRDefault="000D0DCE" w:rsidP="000D0DCE">
      <w:pPr>
        <w:rPr>
          <w:rFonts w:ascii="Arial" w:hAnsi="Arial" w:cs="Arial"/>
          <w:b w:val="0"/>
        </w:rPr>
      </w:pPr>
      <w:r w:rsidRPr="004A23BD">
        <w:rPr>
          <w:rFonts w:ascii="Arial" w:hAnsi="Arial" w:cs="Arial"/>
          <w:b w:val="0"/>
        </w:rPr>
        <w:t xml:space="preserve">Marie Johnson, State Diversity Chair, intends to visit each Branch during 2019 and 2020 to </w:t>
      </w:r>
      <w:r w:rsidR="000264CC" w:rsidRPr="004A23BD">
        <w:rPr>
          <w:rFonts w:ascii="Arial" w:hAnsi="Arial" w:cs="Arial"/>
          <w:b w:val="0"/>
        </w:rPr>
        <w:t>discuss</w:t>
      </w:r>
      <w:r w:rsidRPr="004A23BD">
        <w:rPr>
          <w:rFonts w:ascii="Arial" w:hAnsi="Arial" w:cs="Arial"/>
          <w:b w:val="0"/>
        </w:rPr>
        <w:t xml:space="preserve"> ways to increase member diversity.</w:t>
      </w:r>
      <w:r w:rsidR="004A23BD">
        <w:rPr>
          <w:rFonts w:ascii="Arial" w:hAnsi="Arial" w:cs="Arial"/>
          <w:b w:val="0"/>
        </w:rPr>
        <w:t xml:space="preserve"> Marie emphasized the average age of AAUW membership being 70 that we need more youth in our ranks.  </w:t>
      </w:r>
      <w:r w:rsidR="000264CC">
        <w:rPr>
          <w:rFonts w:ascii="Arial" w:hAnsi="Arial" w:cs="Arial"/>
          <w:b w:val="0"/>
        </w:rPr>
        <w:t>Marie read a poem (Google search for this) “You Are More Than Beautiful” highlighting the diversity of women.</w:t>
      </w:r>
    </w:p>
    <w:p w14:paraId="0D1F2486" w14:textId="77777777" w:rsidR="000D0DCE" w:rsidRPr="004A23BD" w:rsidRDefault="000D0DCE" w:rsidP="000D0DCE">
      <w:pPr>
        <w:rPr>
          <w:rFonts w:ascii="Arial" w:hAnsi="Arial" w:cs="Arial"/>
          <w:b w:val="0"/>
          <w:sz w:val="18"/>
          <w:szCs w:val="18"/>
        </w:rPr>
      </w:pPr>
      <w:r w:rsidRPr="004A23BD">
        <w:rPr>
          <w:rFonts w:ascii="Arial" w:hAnsi="Arial" w:cs="Arial"/>
          <w:b w:val="0"/>
        </w:rPr>
        <w:lastRenderedPageBreak/>
        <w:t>Cheri Burch, STEM Chair, highlighted several STEM opportunities undertaken by various branches in NM, particularly EYH (Expanding Your Horizons) programs, science fairs, Girls Can! among others. Cheri also distributed a list of STEM related websites</w:t>
      </w:r>
      <w:r w:rsidRPr="004A23BD">
        <w:rPr>
          <w:rFonts w:ascii="Arial" w:hAnsi="Arial" w:cs="Arial"/>
          <w:b w:val="0"/>
          <w:sz w:val="18"/>
          <w:szCs w:val="18"/>
        </w:rPr>
        <w:t xml:space="preserve">.  (note: the list will be reproduced in the </w:t>
      </w:r>
      <w:r w:rsidRPr="004A23BD">
        <w:rPr>
          <w:rFonts w:ascii="Arial" w:hAnsi="Arial" w:cs="Arial"/>
          <w:b w:val="0"/>
          <w:sz w:val="18"/>
          <w:szCs w:val="18"/>
          <w:u w:val="single"/>
        </w:rPr>
        <w:t>Roadrunner)</w:t>
      </w:r>
    </w:p>
    <w:p w14:paraId="7EC8E6F1" w14:textId="19625832" w:rsidR="000D0DCE" w:rsidRPr="004A23BD" w:rsidRDefault="000D0DCE" w:rsidP="000D0DCE">
      <w:pPr>
        <w:rPr>
          <w:rFonts w:ascii="Arial" w:hAnsi="Arial" w:cs="Arial"/>
          <w:b w:val="0"/>
        </w:rPr>
      </w:pPr>
      <w:r w:rsidRPr="004A23BD">
        <w:rPr>
          <w:rFonts w:ascii="Arial" w:hAnsi="Arial" w:cs="Arial"/>
          <w:b w:val="0"/>
        </w:rPr>
        <w:t>Shila Marek</w:t>
      </w:r>
      <w:r w:rsidR="00264037">
        <w:rPr>
          <w:rFonts w:ascii="Arial" w:hAnsi="Arial" w:cs="Arial"/>
          <w:b w:val="0"/>
        </w:rPr>
        <w:t xml:space="preserve">, Historian, </w:t>
      </w:r>
      <w:r w:rsidRPr="004A23BD">
        <w:rPr>
          <w:rFonts w:ascii="Arial" w:hAnsi="Arial" w:cs="Arial"/>
          <w:b w:val="0"/>
        </w:rPr>
        <w:t xml:space="preserve">reminded members to send committee reports to her at </w:t>
      </w:r>
      <w:hyperlink r:id="rId11" w:history="1">
        <w:r w:rsidRPr="004A23BD">
          <w:rPr>
            <w:rStyle w:val="Hyperlink"/>
            <w:rFonts w:ascii="Arial" w:hAnsi="Arial" w:cs="Arial"/>
            <w:b w:val="0"/>
          </w:rPr>
          <w:t>shila.marek@gmail.com</w:t>
        </w:r>
      </w:hyperlink>
    </w:p>
    <w:p w14:paraId="5D322B22" w14:textId="231B3CCD" w:rsidR="000D0DCE" w:rsidRPr="004A23BD" w:rsidRDefault="000D0DCE" w:rsidP="000D0DCE">
      <w:pPr>
        <w:rPr>
          <w:rFonts w:ascii="Arial" w:hAnsi="Arial" w:cs="Arial"/>
          <w:b w:val="0"/>
        </w:rPr>
      </w:pPr>
      <w:r w:rsidRPr="004A23BD">
        <w:rPr>
          <w:rFonts w:ascii="Arial" w:hAnsi="Arial" w:cs="Arial"/>
        </w:rPr>
        <w:t>NM Public Policy</w:t>
      </w:r>
      <w:r w:rsidRPr="004A23BD">
        <w:rPr>
          <w:rFonts w:ascii="Arial" w:hAnsi="Arial" w:cs="Arial"/>
          <w:b w:val="0"/>
        </w:rPr>
        <w:t xml:space="preserve"> Report presented by Sonya Berg.  Proposed changes to the AAUW NM Public Policy document reviewed </w:t>
      </w:r>
      <w:r w:rsidRPr="00264037">
        <w:rPr>
          <w:rFonts w:ascii="Arial" w:hAnsi="Arial" w:cs="Arial"/>
          <w:b w:val="0"/>
          <w:color w:val="auto"/>
        </w:rPr>
        <w:t>in detail noting most changes and additions made to reflect National AAUW Public Policy</w:t>
      </w:r>
      <w:r w:rsidR="00264037" w:rsidRPr="00264037">
        <w:rPr>
          <w:rFonts w:ascii="Arial" w:hAnsi="Arial" w:cs="Arial"/>
          <w:b w:val="0"/>
          <w:color w:val="auto"/>
        </w:rPr>
        <w:t>.</w:t>
      </w:r>
      <w:r w:rsidRPr="00264037">
        <w:rPr>
          <w:rFonts w:ascii="Arial" w:hAnsi="Arial" w:cs="Arial"/>
          <w:b w:val="0"/>
          <w:color w:val="auto"/>
        </w:rPr>
        <w:t xml:space="preserve"> </w:t>
      </w:r>
      <w:r w:rsidRPr="004A23BD">
        <w:rPr>
          <w:rFonts w:ascii="Arial" w:hAnsi="Arial" w:cs="Arial"/>
          <w:b w:val="0"/>
        </w:rPr>
        <w:t>(Draft Document to be presented to membership April 28 for vote)</w:t>
      </w:r>
    </w:p>
    <w:p w14:paraId="57E59968" w14:textId="0E249B73" w:rsidR="000D0DCE" w:rsidRPr="004A23BD" w:rsidRDefault="000D0DCE" w:rsidP="000D0DCE">
      <w:pPr>
        <w:rPr>
          <w:rFonts w:ascii="Arial" w:hAnsi="Arial" w:cs="Arial"/>
          <w:b w:val="0"/>
        </w:rPr>
      </w:pPr>
      <w:r w:rsidRPr="004A23BD">
        <w:rPr>
          <w:rFonts w:ascii="Arial" w:hAnsi="Arial" w:cs="Arial"/>
        </w:rPr>
        <w:t xml:space="preserve">National Voting:  </w:t>
      </w:r>
      <w:r w:rsidRPr="004A23BD">
        <w:rPr>
          <w:rFonts w:ascii="Arial" w:hAnsi="Arial" w:cs="Arial"/>
          <w:b w:val="0"/>
        </w:rPr>
        <w:t>Sylvia reminded members to vote in the AAUW National Election by 4:00 pm (MTN time</w:t>
      </w:r>
      <w:r w:rsidR="000264CC">
        <w:rPr>
          <w:rFonts w:ascii="Arial" w:hAnsi="Arial" w:cs="Arial"/>
          <w:b w:val="0"/>
        </w:rPr>
        <w:t>)</w:t>
      </w:r>
      <w:r w:rsidRPr="004A23BD">
        <w:rPr>
          <w:rFonts w:ascii="Arial" w:hAnsi="Arial" w:cs="Arial"/>
          <w:b w:val="0"/>
        </w:rPr>
        <w:t>, May 14</w:t>
      </w:r>
      <w:r w:rsidR="000264CC">
        <w:rPr>
          <w:rFonts w:ascii="Arial" w:hAnsi="Arial" w:cs="Arial"/>
          <w:b w:val="0"/>
        </w:rPr>
        <w:t>.</w:t>
      </w:r>
      <w:r w:rsidRPr="004A23BD">
        <w:rPr>
          <w:rFonts w:ascii="Arial" w:hAnsi="Arial" w:cs="Arial"/>
          <w:b w:val="0"/>
        </w:rPr>
        <w:t xml:space="preserve"> The background information on each Board member candidate is online at aauw.org.  It was noted that Julia Brown is running for a 2</w:t>
      </w:r>
      <w:r w:rsidRPr="004A23BD">
        <w:rPr>
          <w:rFonts w:ascii="Arial" w:hAnsi="Arial" w:cs="Arial"/>
          <w:b w:val="0"/>
          <w:vertAlign w:val="superscript"/>
        </w:rPr>
        <w:t>nd</w:t>
      </w:r>
      <w:r w:rsidRPr="004A23BD">
        <w:rPr>
          <w:rFonts w:ascii="Arial" w:hAnsi="Arial" w:cs="Arial"/>
          <w:b w:val="0"/>
        </w:rPr>
        <w:t xml:space="preserve"> term as chair, unopposed.</w:t>
      </w:r>
    </w:p>
    <w:p w14:paraId="6AE6D352" w14:textId="2B467371" w:rsidR="003D454F" w:rsidRDefault="003D454F" w:rsidP="009D4341">
      <w:pPr>
        <w:rPr>
          <w:rFonts w:ascii="Arial" w:hAnsi="Arial" w:cs="Arial"/>
          <w:b w:val="0"/>
        </w:rPr>
      </w:pPr>
      <w:r w:rsidRPr="004A23BD">
        <w:rPr>
          <w:rFonts w:ascii="Arial" w:hAnsi="Arial" w:cs="Arial"/>
        </w:rPr>
        <w:t>Membership Report</w:t>
      </w:r>
      <w:r w:rsidRPr="004A23BD">
        <w:rPr>
          <w:rFonts w:ascii="Arial" w:hAnsi="Arial" w:cs="Arial"/>
          <w:b w:val="0"/>
        </w:rPr>
        <w:t xml:space="preserve"> presented by Claudia Poglitsch, Membership Chair.  She noted that Branch members include dual members, life members and honorary life members.  She also suggested Branch members consider “Give a Grad a Gift” membership which provides one year free National and State membership to new grads within two years of college graduation.  Claudia reminded members that free memberships earned by “Shape the Future” promotions must be redeemed before June 30 each year</w:t>
      </w:r>
      <w:r w:rsidR="00D13058">
        <w:rPr>
          <w:rFonts w:ascii="Arial" w:hAnsi="Arial" w:cs="Arial"/>
          <w:b w:val="0"/>
        </w:rPr>
        <w:t>.  (Report included with minutes)</w:t>
      </w:r>
    </w:p>
    <w:p w14:paraId="11F52CC0" w14:textId="400D9512" w:rsidR="00D712AD" w:rsidRPr="00D712AD" w:rsidRDefault="00D712AD" w:rsidP="009D4341">
      <w:pPr>
        <w:rPr>
          <w:rFonts w:ascii="Arial" w:hAnsi="Arial" w:cs="Arial"/>
          <w:b w:val="0"/>
          <w:color w:val="auto"/>
        </w:rPr>
      </w:pPr>
      <w:r w:rsidRPr="00D712AD">
        <w:rPr>
          <w:rFonts w:ascii="Arial" w:hAnsi="Arial" w:cs="Arial"/>
          <w:color w:val="002060"/>
          <w:sz w:val="24"/>
          <w:szCs w:val="24"/>
        </w:rPr>
        <w:t xml:space="preserve">State Branch Reports:  </w:t>
      </w:r>
      <w:r>
        <w:rPr>
          <w:rFonts w:ascii="Arial" w:hAnsi="Arial" w:cs="Arial"/>
          <w:b w:val="0"/>
          <w:color w:val="auto"/>
        </w:rPr>
        <w:t xml:space="preserve">Branch Presidents present at the meeting presented highlights from the written Branch reports in the Convention Notebook. </w:t>
      </w:r>
    </w:p>
    <w:p w14:paraId="29EE0490" w14:textId="02456798" w:rsidR="00602442" w:rsidRPr="004A23BD" w:rsidRDefault="00602442" w:rsidP="009D4341">
      <w:pPr>
        <w:rPr>
          <w:rFonts w:ascii="Arial" w:hAnsi="Arial" w:cs="Arial"/>
          <w:b w:val="0"/>
        </w:rPr>
      </w:pPr>
      <w:r w:rsidRPr="004A23BD">
        <w:rPr>
          <w:rFonts w:ascii="Arial" w:hAnsi="Arial" w:cs="Arial"/>
          <w:color w:val="00306A" w:themeColor="accent1" w:themeShade="80"/>
          <w:sz w:val="24"/>
          <w:szCs w:val="24"/>
        </w:rPr>
        <w:t>Proposed Slate of Elected Officers</w:t>
      </w:r>
      <w:r w:rsidRPr="004A23BD">
        <w:rPr>
          <w:rFonts w:ascii="Arial" w:hAnsi="Arial" w:cs="Arial"/>
          <w:b w:val="0"/>
          <w:color w:val="00306A" w:themeColor="accent1" w:themeShade="80"/>
        </w:rPr>
        <w:t xml:space="preserve"> </w:t>
      </w:r>
      <w:r w:rsidRPr="004A23BD">
        <w:rPr>
          <w:rFonts w:ascii="Arial" w:hAnsi="Arial" w:cs="Arial"/>
          <w:b w:val="0"/>
        </w:rPr>
        <w:t>to be presented to Membership:</w:t>
      </w:r>
    </w:p>
    <w:p w14:paraId="3BA3D8BC" w14:textId="2C2CB981" w:rsidR="00602442" w:rsidRPr="004A23BD" w:rsidRDefault="00602442" w:rsidP="009D4341">
      <w:pPr>
        <w:rPr>
          <w:rFonts w:ascii="Arial" w:hAnsi="Arial" w:cs="Arial"/>
          <w:b w:val="0"/>
        </w:rPr>
      </w:pPr>
      <w:r w:rsidRPr="004A23BD">
        <w:rPr>
          <w:rFonts w:ascii="Arial" w:hAnsi="Arial" w:cs="Arial"/>
          <w:b w:val="0"/>
        </w:rPr>
        <w:t>Secretary:  Judy McGuire, appointed with Board Approval until end of term, 6/30/2020</w:t>
      </w:r>
    </w:p>
    <w:p w14:paraId="4AD549A0" w14:textId="003FEDF8" w:rsidR="00602442" w:rsidRPr="004A23BD" w:rsidRDefault="00602442" w:rsidP="009D4341">
      <w:pPr>
        <w:rPr>
          <w:rFonts w:ascii="Arial" w:hAnsi="Arial" w:cs="Arial"/>
          <w:b w:val="0"/>
        </w:rPr>
      </w:pPr>
      <w:r w:rsidRPr="004A23BD">
        <w:rPr>
          <w:rFonts w:ascii="Arial" w:hAnsi="Arial" w:cs="Arial"/>
          <w:b w:val="0"/>
        </w:rPr>
        <w:t>Finance Chair:  Christa Slaton, continuing</w:t>
      </w:r>
    </w:p>
    <w:p w14:paraId="083FF54A" w14:textId="4A14AEB6" w:rsidR="00602442" w:rsidRPr="004A23BD" w:rsidRDefault="00602442" w:rsidP="009D4341">
      <w:pPr>
        <w:rPr>
          <w:rFonts w:ascii="Arial" w:hAnsi="Arial" w:cs="Arial"/>
          <w:b w:val="0"/>
        </w:rPr>
      </w:pPr>
      <w:r w:rsidRPr="004A23BD">
        <w:rPr>
          <w:rFonts w:ascii="Arial" w:hAnsi="Arial" w:cs="Arial"/>
          <w:b w:val="0"/>
        </w:rPr>
        <w:t>Program VP: Rocky Lara and Judy Prono, continuing</w:t>
      </w:r>
    </w:p>
    <w:p w14:paraId="167F5163" w14:textId="6DDA376E" w:rsidR="00602442" w:rsidRPr="004A23BD" w:rsidRDefault="004A23BD" w:rsidP="009D4341">
      <w:pPr>
        <w:rPr>
          <w:rFonts w:ascii="Arial" w:hAnsi="Arial" w:cs="Arial"/>
          <w:b w:val="0"/>
        </w:rPr>
      </w:pPr>
      <w:r w:rsidRPr="004A23BD">
        <w:rPr>
          <w:rFonts w:ascii="Arial" w:hAnsi="Arial" w:cs="Arial"/>
          <w:color w:val="00306A" w:themeColor="accent1" w:themeShade="80"/>
        </w:rPr>
        <w:t>Appointed</w:t>
      </w:r>
      <w:r w:rsidRPr="004A23BD">
        <w:rPr>
          <w:rFonts w:ascii="Arial" w:hAnsi="Arial" w:cs="Arial"/>
          <w:b w:val="0"/>
        </w:rPr>
        <w:t xml:space="preserve"> </w:t>
      </w:r>
      <w:r w:rsidRPr="00264037">
        <w:rPr>
          <w:rFonts w:ascii="Arial" w:hAnsi="Arial" w:cs="Arial"/>
          <w:b w:val="0"/>
          <w:color w:val="auto"/>
        </w:rPr>
        <w:t>pending Board approval:</w:t>
      </w:r>
    </w:p>
    <w:p w14:paraId="083F7BC8" w14:textId="4C70F389" w:rsidR="004A23BD" w:rsidRPr="004A23BD" w:rsidRDefault="004A23BD" w:rsidP="009D4341">
      <w:pPr>
        <w:rPr>
          <w:rFonts w:ascii="Arial" w:hAnsi="Arial" w:cs="Arial"/>
          <w:b w:val="0"/>
        </w:rPr>
      </w:pPr>
      <w:r w:rsidRPr="004A23BD">
        <w:rPr>
          <w:rFonts w:ascii="Arial" w:hAnsi="Arial" w:cs="Arial"/>
          <w:b w:val="0"/>
        </w:rPr>
        <w:t>Roadrunner Editor:  Judy McGuire</w:t>
      </w:r>
    </w:p>
    <w:p w14:paraId="243BAB9C" w14:textId="635A4BAB" w:rsidR="004A23BD" w:rsidRDefault="004A23BD" w:rsidP="009D4341">
      <w:pPr>
        <w:rPr>
          <w:rFonts w:ascii="Arial" w:hAnsi="Arial" w:cs="Arial"/>
          <w:b w:val="0"/>
        </w:rPr>
      </w:pPr>
      <w:r w:rsidRPr="004A23BD">
        <w:rPr>
          <w:rFonts w:ascii="Arial" w:hAnsi="Arial" w:cs="Arial"/>
          <w:b w:val="0"/>
        </w:rPr>
        <w:t>Awards:  Sheila Portillo</w:t>
      </w:r>
      <w:r>
        <w:rPr>
          <w:rFonts w:ascii="Arial" w:hAnsi="Arial" w:cs="Arial"/>
          <w:b w:val="0"/>
        </w:rPr>
        <w:t>, continuing</w:t>
      </w:r>
    </w:p>
    <w:p w14:paraId="314DE22F" w14:textId="737A3CD7" w:rsidR="004A23BD" w:rsidRDefault="004A23BD" w:rsidP="009D4341">
      <w:pPr>
        <w:rPr>
          <w:rFonts w:ascii="Arial" w:hAnsi="Arial" w:cs="Arial"/>
          <w:b w:val="0"/>
        </w:rPr>
      </w:pPr>
      <w:r>
        <w:rPr>
          <w:rFonts w:ascii="Arial" w:hAnsi="Arial" w:cs="Arial"/>
          <w:b w:val="0"/>
        </w:rPr>
        <w:t xml:space="preserve">Sylvia asked for volunteers to express interest in </w:t>
      </w:r>
      <w:r w:rsidRPr="004A23BD">
        <w:rPr>
          <w:rFonts w:ascii="Arial" w:hAnsi="Arial" w:cs="Arial"/>
        </w:rPr>
        <w:t>Board positions</w:t>
      </w:r>
      <w:r>
        <w:rPr>
          <w:rFonts w:ascii="Arial" w:hAnsi="Arial" w:cs="Arial"/>
          <w:b w:val="0"/>
        </w:rPr>
        <w:t xml:space="preserve">:  AAUW Funds, and Public Policy.  </w:t>
      </w:r>
      <w:r w:rsidRPr="004A23BD">
        <w:rPr>
          <w:rFonts w:ascii="Arial" w:hAnsi="Arial" w:cs="Arial"/>
        </w:rPr>
        <w:t>Appointed positions</w:t>
      </w:r>
      <w:r>
        <w:rPr>
          <w:rFonts w:ascii="Arial" w:hAnsi="Arial" w:cs="Arial"/>
          <w:b w:val="0"/>
        </w:rPr>
        <w:t>: International Interest, Nominations, Media Relations and STEM Chair</w:t>
      </w:r>
      <w:r w:rsidRPr="004A23BD">
        <w:rPr>
          <w:rFonts w:ascii="Arial" w:hAnsi="Arial" w:cs="Arial"/>
          <w:b w:val="0"/>
        </w:rPr>
        <w:t xml:space="preserve"> </w:t>
      </w:r>
    </w:p>
    <w:p w14:paraId="337CF540" w14:textId="37AF6098" w:rsidR="004A23BD" w:rsidRDefault="004A23BD" w:rsidP="009D4341">
      <w:pPr>
        <w:rPr>
          <w:rFonts w:ascii="Arial" w:hAnsi="Arial" w:cs="Arial"/>
          <w:color w:val="00306A" w:themeColor="accent1" w:themeShade="80"/>
          <w:sz w:val="24"/>
          <w:szCs w:val="24"/>
        </w:rPr>
      </w:pPr>
      <w:r w:rsidRPr="004A23BD">
        <w:rPr>
          <w:rFonts w:ascii="Arial" w:hAnsi="Arial" w:cs="Arial"/>
          <w:color w:val="00306A" w:themeColor="accent1" w:themeShade="80"/>
          <w:sz w:val="24"/>
          <w:szCs w:val="24"/>
        </w:rPr>
        <w:t>Announcements</w:t>
      </w:r>
    </w:p>
    <w:p w14:paraId="5E198A1F" w14:textId="5CE45477" w:rsidR="004A23BD" w:rsidRPr="00B45837" w:rsidRDefault="004A23BD" w:rsidP="009D4341">
      <w:pPr>
        <w:rPr>
          <w:rFonts w:ascii="Arial" w:hAnsi="Arial" w:cs="Arial"/>
          <w:b w:val="0"/>
          <w:color w:val="auto"/>
        </w:rPr>
      </w:pPr>
      <w:r w:rsidRPr="00B45837">
        <w:rPr>
          <w:rFonts w:ascii="Arial" w:hAnsi="Arial" w:cs="Arial"/>
          <w:b w:val="0"/>
          <w:color w:val="auto"/>
        </w:rPr>
        <w:t>Sylvia remined those present to use appropriate forms for motions, reports and reimbursement</w:t>
      </w:r>
    </w:p>
    <w:p w14:paraId="3E8952B1" w14:textId="7596B582" w:rsidR="004A23BD" w:rsidRPr="00B45837" w:rsidRDefault="004A23BD" w:rsidP="009D4341">
      <w:pPr>
        <w:rPr>
          <w:rFonts w:ascii="Arial" w:hAnsi="Arial" w:cs="Arial"/>
          <w:b w:val="0"/>
          <w:color w:val="auto"/>
        </w:rPr>
      </w:pPr>
      <w:r w:rsidRPr="00B45837">
        <w:rPr>
          <w:rFonts w:ascii="Arial" w:hAnsi="Arial" w:cs="Arial"/>
          <w:b w:val="0"/>
          <w:color w:val="auto"/>
        </w:rPr>
        <w:t xml:space="preserve">Roadrunner deadline – May 15.  Send copy to Judy McGuire at </w:t>
      </w:r>
      <w:hyperlink r:id="rId12" w:history="1">
        <w:r w:rsidRPr="00B45837">
          <w:rPr>
            <w:rStyle w:val="Hyperlink"/>
            <w:rFonts w:ascii="Arial" w:hAnsi="Arial" w:cs="Arial"/>
            <w:b w:val="0"/>
          </w:rPr>
          <w:t>judymcguire2@gmail.com</w:t>
        </w:r>
      </w:hyperlink>
    </w:p>
    <w:p w14:paraId="2A37FF7E" w14:textId="6D209A77" w:rsidR="004A23BD" w:rsidRPr="00B45837" w:rsidRDefault="004A23BD" w:rsidP="009D4341">
      <w:pPr>
        <w:rPr>
          <w:rFonts w:ascii="Arial" w:hAnsi="Arial" w:cs="Arial"/>
          <w:b w:val="0"/>
          <w:color w:val="auto"/>
        </w:rPr>
      </w:pPr>
      <w:r w:rsidRPr="00B45837">
        <w:rPr>
          <w:rFonts w:ascii="Arial" w:hAnsi="Arial" w:cs="Arial"/>
          <w:b w:val="0"/>
          <w:color w:val="auto"/>
        </w:rPr>
        <w:t>Other deadlines noted on agenda.</w:t>
      </w:r>
    </w:p>
    <w:p w14:paraId="47425EFA" w14:textId="5C641F7B" w:rsidR="007765E8" w:rsidRPr="004A23BD" w:rsidRDefault="007765E8" w:rsidP="00EB1B8F">
      <w:pPr>
        <w:pStyle w:val="Heading3"/>
        <w:rPr>
          <w:rFonts w:ascii="Arial" w:hAnsi="Arial" w:cs="Arial"/>
        </w:rPr>
      </w:pPr>
      <w:r w:rsidRPr="004A23BD">
        <w:rPr>
          <w:rFonts w:ascii="Arial" w:hAnsi="Arial" w:cs="Arial"/>
        </w:rPr>
        <w:t>Unfinished Business</w:t>
      </w:r>
    </w:p>
    <w:p w14:paraId="2796494E" w14:textId="77777777" w:rsidR="006D104D" w:rsidRDefault="00D712AD" w:rsidP="007B0F58">
      <w:pPr>
        <w:rPr>
          <w:rFonts w:ascii="Arial" w:hAnsi="Arial" w:cs="Arial"/>
          <w:b w:val="0"/>
        </w:rPr>
      </w:pPr>
      <w:r w:rsidRPr="00D712AD">
        <w:rPr>
          <w:rFonts w:ascii="Arial" w:hAnsi="Arial" w:cs="Arial"/>
        </w:rPr>
        <w:t>Tech Trek 2019:</w:t>
      </w:r>
      <w:r>
        <w:rPr>
          <w:rFonts w:ascii="Arial" w:hAnsi="Arial" w:cs="Arial"/>
          <w:b w:val="0"/>
        </w:rPr>
        <w:t xml:space="preserve">  </w:t>
      </w:r>
      <w:r w:rsidR="007B0F58" w:rsidRPr="004A23BD">
        <w:rPr>
          <w:rFonts w:ascii="Arial" w:hAnsi="Arial" w:cs="Arial"/>
          <w:b w:val="0"/>
        </w:rPr>
        <w:t>Helene Whyte reported on the two awards</w:t>
      </w:r>
      <w:r>
        <w:rPr>
          <w:rFonts w:ascii="Arial" w:hAnsi="Arial" w:cs="Arial"/>
          <w:b w:val="0"/>
        </w:rPr>
        <w:t>, STEMY and PNM,</w:t>
      </w:r>
      <w:r w:rsidR="007B0F58" w:rsidRPr="004A23BD">
        <w:rPr>
          <w:rFonts w:ascii="Arial" w:hAnsi="Arial" w:cs="Arial"/>
          <w:b w:val="0"/>
        </w:rPr>
        <w:t xml:space="preserve"> received by </w:t>
      </w:r>
      <w:r w:rsidR="007B0F58" w:rsidRPr="00D712AD">
        <w:rPr>
          <w:rFonts w:ascii="Arial" w:hAnsi="Arial" w:cs="Arial"/>
          <w:b w:val="0"/>
        </w:rPr>
        <w:t>Tech Trek</w:t>
      </w:r>
      <w:r w:rsidR="007B0F58" w:rsidRPr="004A23BD">
        <w:rPr>
          <w:rFonts w:ascii="Arial" w:hAnsi="Arial" w:cs="Arial"/>
        </w:rPr>
        <w:t xml:space="preserve"> </w:t>
      </w:r>
      <w:r w:rsidR="007B0F58" w:rsidRPr="004A23BD">
        <w:rPr>
          <w:rFonts w:ascii="Arial" w:hAnsi="Arial" w:cs="Arial"/>
          <w:b w:val="0"/>
        </w:rPr>
        <w:t>in 2019</w:t>
      </w:r>
      <w:r>
        <w:rPr>
          <w:rFonts w:ascii="Arial" w:hAnsi="Arial" w:cs="Arial"/>
          <w:b w:val="0"/>
        </w:rPr>
        <w:t>.</w:t>
      </w:r>
      <w:r w:rsidR="007B0F58" w:rsidRPr="004A23BD">
        <w:rPr>
          <w:rFonts w:ascii="Arial" w:hAnsi="Arial" w:cs="Arial"/>
          <w:b w:val="0"/>
        </w:rPr>
        <w:t xml:space="preserve"> She </w:t>
      </w:r>
      <w:r>
        <w:rPr>
          <w:rFonts w:ascii="Arial" w:hAnsi="Arial" w:cs="Arial"/>
          <w:b w:val="0"/>
        </w:rPr>
        <w:t xml:space="preserve">further </w:t>
      </w:r>
      <w:r w:rsidR="007B0F58" w:rsidRPr="004A23BD">
        <w:rPr>
          <w:rFonts w:ascii="Arial" w:hAnsi="Arial" w:cs="Arial"/>
          <w:b w:val="0"/>
        </w:rPr>
        <w:t>reported that 60 girls have been accepted</w:t>
      </w:r>
      <w:r>
        <w:rPr>
          <w:rFonts w:ascii="Arial" w:hAnsi="Arial" w:cs="Arial"/>
          <w:b w:val="0"/>
        </w:rPr>
        <w:t xml:space="preserve"> for camp, June 9-15</w:t>
      </w:r>
      <w:r w:rsidR="007B0F58" w:rsidRPr="004A23BD">
        <w:rPr>
          <w:rFonts w:ascii="Arial" w:hAnsi="Arial" w:cs="Arial"/>
          <w:b w:val="0"/>
        </w:rPr>
        <w:t xml:space="preserve">.  </w:t>
      </w:r>
      <w:r>
        <w:rPr>
          <w:rFonts w:ascii="Arial" w:hAnsi="Arial" w:cs="Arial"/>
          <w:b w:val="0"/>
        </w:rPr>
        <w:t>Helene and Cheri Burch</w:t>
      </w:r>
      <w:r w:rsidR="007B0F58" w:rsidRPr="004A23BD">
        <w:rPr>
          <w:rFonts w:ascii="Arial" w:hAnsi="Arial" w:cs="Arial"/>
          <w:b w:val="0"/>
        </w:rPr>
        <w:t xml:space="preserve"> thanked the many members who volunteered to read essays and interview candidates.</w:t>
      </w:r>
      <w:r w:rsidR="000D0DCE" w:rsidRPr="004A23BD">
        <w:rPr>
          <w:rFonts w:ascii="Arial" w:hAnsi="Arial" w:cs="Arial"/>
          <w:b w:val="0"/>
        </w:rPr>
        <w:t xml:space="preserve">  Helene </w:t>
      </w:r>
    </w:p>
    <w:p w14:paraId="3B46A82E" w14:textId="585E14FE" w:rsidR="007B0F58" w:rsidRDefault="000D0DCE" w:rsidP="007B0F58">
      <w:pPr>
        <w:rPr>
          <w:rFonts w:ascii="Arial" w:hAnsi="Arial" w:cs="Arial"/>
          <w:b w:val="0"/>
        </w:rPr>
      </w:pPr>
      <w:r w:rsidRPr="004A23BD">
        <w:rPr>
          <w:rFonts w:ascii="Arial" w:hAnsi="Arial" w:cs="Arial"/>
          <w:b w:val="0"/>
        </w:rPr>
        <w:lastRenderedPageBreak/>
        <w:t>suggested more than the 60 campers comprise the number served, including Jr. Counselors, Dor</w:t>
      </w:r>
      <w:r w:rsidR="00B45837">
        <w:rPr>
          <w:rFonts w:ascii="Arial" w:hAnsi="Arial" w:cs="Arial"/>
          <w:b w:val="0"/>
        </w:rPr>
        <w:t>m</w:t>
      </w:r>
      <w:r w:rsidRPr="004A23BD">
        <w:rPr>
          <w:rFonts w:ascii="Arial" w:hAnsi="Arial" w:cs="Arial"/>
          <w:b w:val="0"/>
        </w:rPr>
        <w:t xml:space="preserve"> Counselors and other</w:t>
      </w:r>
      <w:r w:rsidR="00602442" w:rsidRPr="004A23BD">
        <w:rPr>
          <w:rFonts w:ascii="Arial" w:hAnsi="Arial" w:cs="Arial"/>
          <w:b w:val="0"/>
        </w:rPr>
        <w:t xml:space="preserve"> staff and volunteers</w:t>
      </w:r>
      <w:r w:rsidRPr="004A23BD">
        <w:rPr>
          <w:rFonts w:ascii="Arial" w:hAnsi="Arial" w:cs="Arial"/>
          <w:b w:val="0"/>
        </w:rPr>
        <w:t xml:space="preserve"> present at Camp.</w:t>
      </w:r>
    </w:p>
    <w:p w14:paraId="2C58348F" w14:textId="70947B59" w:rsidR="006D104D" w:rsidRPr="006D104D" w:rsidRDefault="006D104D" w:rsidP="007B0F58">
      <w:pPr>
        <w:rPr>
          <w:rFonts w:ascii="Arial" w:hAnsi="Arial" w:cs="Arial"/>
          <w:bCs w:val="0"/>
          <w:u w:val="single"/>
        </w:rPr>
      </w:pPr>
      <w:r w:rsidRPr="006D104D">
        <w:rPr>
          <w:rFonts w:ascii="Arial" w:hAnsi="Arial" w:cs="Arial"/>
          <w:bCs w:val="0"/>
          <w:highlight w:val="yellow"/>
          <w:u w:val="single"/>
        </w:rPr>
        <w:t xml:space="preserve">New </w:t>
      </w:r>
      <w:bookmarkStart w:id="0" w:name="_GoBack"/>
      <w:bookmarkEnd w:id="0"/>
      <w:r w:rsidRPr="006D104D">
        <w:rPr>
          <w:rFonts w:ascii="Arial" w:hAnsi="Arial" w:cs="Arial"/>
          <w:bCs w:val="0"/>
          <w:highlight w:val="yellow"/>
          <w:u w:val="single"/>
        </w:rPr>
        <w:t xml:space="preserve">Business Phyllis </w:t>
      </w:r>
      <w:proofErr w:type="spellStart"/>
      <w:r w:rsidRPr="006D104D">
        <w:rPr>
          <w:rFonts w:ascii="Arial" w:hAnsi="Arial" w:cs="Arial"/>
          <w:bCs w:val="0"/>
          <w:highlight w:val="yellow"/>
          <w:u w:val="single"/>
        </w:rPr>
        <w:t>Ludi</w:t>
      </w:r>
      <w:proofErr w:type="spellEnd"/>
      <w:r w:rsidRPr="006D104D">
        <w:rPr>
          <w:rFonts w:ascii="Arial" w:hAnsi="Arial" w:cs="Arial"/>
          <w:bCs w:val="0"/>
          <w:highlight w:val="yellow"/>
          <w:u w:val="single"/>
        </w:rPr>
        <w:t xml:space="preserve"> said </w:t>
      </w:r>
      <w:proofErr w:type="gramStart"/>
      <w:r w:rsidRPr="006D104D">
        <w:rPr>
          <w:rFonts w:ascii="Arial" w:hAnsi="Arial" w:cs="Arial"/>
          <w:bCs w:val="0"/>
          <w:highlight w:val="yellow"/>
          <w:u w:val="single"/>
        </w:rPr>
        <w:t>las Vegas</w:t>
      </w:r>
      <w:proofErr w:type="gramEnd"/>
      <w:r w:rsidRPr="006D104D">
        <w:rPr>
          <w:rFonts w:ascii="Arial" w:hAnsi="Arial" w:cs="Arial"/>
          <w:bCs w:val="0"/>
          <w:highlight w:val="yellow"/>
          <w:u w:val="single"/>
        </w:rPr>
        <w:t xml:space="preserve"> would host the convention in 2020</w:t>
      </w:r>
    </w:p>
    <w:p w14:paraId="48AAE2B9" w14:textId="3D540E36" w:rsidR="000D0DCE" w:rsidRPr="004A23BD" w:rsidRDefault="000D0DCE" w:rsidP="007B0F58">
      <w:pPr>
        <w:rPr>
          <w:rFonts w:ascii="Arial" w:hAnsi="Arial" w:cs="Arial"/>
          <w:b w:val="0"/>
        </w:rPr>
      </w:pPr>
      <w:r w:rsidRPr="004A23BD">
        <w:rPr>
          <w:rFonts w:ascii="Arial" w:hAnsi="Arial" w:cs="Arial"/>
        </w:rPr>
        <w:t>NMFPWA</w:t>
      </w:r>
      <w:r w:rsidRPr="004A23BD">
        <w:rPr>
          <w:rFonts w:ascii="Arial" w:hAnsi="Arial" w:cs="Arial"/>
          <w:b w:val="0"/>
        </w:rPr>
        <w:t xml:space="preserve"> (New Mexico Fair Pay for Women Act) update presented by Sylvia Fink, Co-President</w:t>
      </w:r>
      <w:r w:rsidR="00602442" w:rsidRPr="004A23BD">
        <w:rPr>
          <w:rFonts w:ascii="Arial" w:hAnsi="Arial" w:cs="Arial"/>
          <w:b w:val="0"/>
        </w:rPr>
        <w:t xml:space="preserve">, noting the original law was established in 2013.  Please visit the Albuquerque Branch Website for details on current activities, research and resources:  </w:t>
      </w:r>
      <w:hyperlink r:id="rId13" w:history="1">
        <w:r w:rsidR="00602442" w:rsidRPr="004A23BD">
          <w:rPr>
            <w:rFonts w:ascii="Arial" w:hAnsi="Arial" w:cs="Arial"/>
            <w:color w:val="0000FF"/>
            <w:u w:val="single"/>
          </w:rPr>
          <w:t>https://albuquerque-nm.aauw.net/pay-equity-issues/nm-fair-pay-for-women-act/</w:t>
        </w:r>
      </w:hyperlink>
      <w:r w:rsidR="00602442" w:rsidRPr="004A23BD">
        <w:rPr>
          <w:rFonts w:ascii="Arial" w:hAnsi="Arial" w:cs="Arial"/>
        </w:rPr>
        <w:t xml:space="preserve">  </w:t>
      </w:r>
      <w:r w:rsidR="00602442" w:rsidRPr="004A23BD">
        <w:rPr>
          <w:rFonts w:ascii="Arial" w:hAnsi="Arial" w:cs="Arial"/>
          <w:b w:val="0"/>
        </w:rPr>
        <w:t>(click on the link)</w:t>
      </w:r>
    </w:p>
    <w:p w14:paraId="041F9603" w14:textId="3D1BAE6C" w:rsidR="00737D3E" w:rsidRPr="000264CC" w:rsidRDefault="00737D3E" w:rsidP="00EB1B8F">
      <w:pPr>
        <w:pStyle w:val="Heading3"/>
        <w:rPr>
          <w:rFonts w:ascii="Arial" w:hAnsi="Arial" w:cs="Arial"/>
          <w:b w:val="0"/>
          <w:color w:val="auto"/>
          <w:sz w:val="22"/>
          <w:szCs w:val="22"/>
        </w:rPr>
      </w:pPr>
      <w:r w:rsidRPr="004A23BD">
        <w:rPr>
          <w:rFonts w:ascii="Arial" w:hAnsi="Arial" w:cs="Arial"/>
        </w:rPr>
        <w:t xml:space="preserve">Meeting Adjourned </w:t>
      </w:r>
      <w:r w:rsidR="000264CC" w:rsidRPr="000264CC">
        <w:rPr>
          <w:rFonts w:ascii="Arial" w:hAnsi="Arial" w:cs="Arial"/>
          <w:b w:val="0"/>
          <w:color w:val="auto"/>
          <w:sz w:val="22"/>
          <w:szCs w:val="22"/>
        </w:rPr>
        <w:t>a</w:t>
      </w:r>
      <w:r w:rsidR="000264CC">
        <w:rPr>
          <w:rFonts w:ascii="Arial" w:hAnsi="Arial" w:cs="Arial"/>
          <w:b w:val="0"/>
          <w:color w:val="auto"/>
          <w:sz w:val="22"/>
          <w:szCs w:val="22"/>
        </w:rPr>
        <w:t>t 4:30 pm (to be re-convened April 28 at 8:30 am)</w:t>
      </w:r>
    </w:p>
    <w:p w14:paraId="2AA4C158" w14:textId="77777777" w:rsidR="00737D3E" w:rsidRPr="004A23BD" w:rsidRDefault="00737D3E" w:rsidP="00737D3E">
      <w:pPr>
        <w:rPr>
          <w:rFonts w:ascii="Arial" w:hAnsi="Arial" w:cs="Arial"/>
          <w:b w:val="0"/>
        </w:rPr>
      </w:pP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rsidRPr="004A23BD" w14:paraId="76900D54" w14:textId="77777777" w:rsidTr="002A175B">
        <w:trPr>
          <w:trHeight w:val="936"/>
        </w:trPr>
        <w:tc>
          <w:tcPr>
            <w:tcW w:w="4028" w:type="dxa"/>
            <w:vAlign w:val="bottom"/>
          </w:tcPr>
          <w:p w14:paraId="5B2B464E" w14:textId="38E9AF17" w:rsidR="002E2169" w:rsidRPr="004A23BD" w:rsidRDefault="007765E8" w:rsidP="00674AF0">
            <w:pPr>
              <w:pStyle w:val="Heading2"/>
              <w:outlineLvl w:val="1"/>
              <w:rPr>
                <w:rFonts w:ascii="Arial" w:eastAsiaTheme="majorEastAsia" w:hAnsi="Arial" w:cs="Arial"/>
                <w:b w:val="0"/>
              </w:rPr>
            </w:pPr>
            <w:r w:rsidRPr="004A23BD">
              <w:rPr>
                <w:rFonts w:ascii="Arial" w:eastAsiaTheme="majorEastAsia" w:hAnsi="Arial" w:cs="Arial"/>
                <w:b w:val="0"/>
              </w:rPr>
              <w:t>Judy McGuire</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4A23BD" w:rsidRDefault="002E2169" w:rsidP="00674AF0">
            <w:pPr>
              <w:pStyle w:val="Heading2"/>
              <w:outlineLvl w:val="1"/>
              <w:rPr>
                <w:rFonts w:ascii="Arial" w:eastAsiaTheme="majorEastAsia" w:hAnsi="Arial" w:cs="Arial"/>
                <w:b w:val="0"/>
              </w:rPr>
            </w:pPr>
          </w:p>
        </w:tc>
        <w:tc>
          <w:tcPr>
            <w:tcW w:w="4028" w:type="dxa"/>
            <w:vAlign w:val="bottom"/>
          </w:tcPr>
          <w:p w14:paraId="5D6E967C" w14:textId="77777777" w:rsidR="002E2169" w:rsidRPr="004A23BD"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val="0"/>
              </w:rPr>
            </w:pPr>
          </w:p>
        </w:tc>
      </w:tr>
      <w:tr w:rsidR="002E2169" w:rsidRPr="004A23BD" w14:paraId="4E56B9B0" w14:textId="77777777" w:rsidTr="002A175B">
        <w:trPr>
          <w:trHeight w:val="403"/>
        </w:trPr>
        <w:tc>
          <w:tcPr>
            <w:tcW w:w="4028" w:type="dxa"/>
            <w:vAlign w:val="bottom"/>
          </w:tcPr>
          <w:p w14:paraId="0F5C3A24" w14:textId="77777777" w:rsidR="002E2169" w:rsidRPr="004A23BD" w:rsidRDefault="002E2169" w:rsidP="00674AF0">
            <w:pPr>
              <w:pStyle w:val="Heading2"/>
              <w:outlineLvl w:val="1"/>
              <w:rPr>
                <w:rFonts w:ascii="Arial" w:eastAsiaTheme="majorEastAsia" w:hAnsi="Arial" w:cs="Arial"/>
                <w:b w:val="0"/>
              </w:rPr>
            </w:pPr>
            <w:r w:rsidRPr="004A23BD">
              <w:rPr>
                <w:rFonts w:ascii="Arial" w:eastAsiaTheme="majorEastAsia" w:hAnsi="Arial" w:cs="Arial"/>
                <w:b w:val="0"/>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4A23BD" w:rsidRDefault="002E2169" w:rsidP="00674AF0">
            <w:pPr>
              <w:pStyle w:val="Heading2"/>
              <w:outlineLvl w:val="1"/>
              <w:rPr>
                <w:rFonts w:ascii="Arial" w:eastAsiaTheme="majorEastAsia" w:hAnsi="Arial" w:cs="Arial"/>
                <w:b w:val="0"/>
              </w:rPr>
            </w:pPr>
          </w:p>
        </w:tc>
        <w:tc>
          <w:tcPr>
            <w:tcW w:w="4028" w:type="dxa"/>
            <w:vAlign w:val="bottom"/>
          </w:tcPr>
          <w:p w14:paraId="0F3DBBB5" w14:textId="77777777" w:rsidR="002E2169" w:rsidRPr="004A23BD"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b w:val="0"/>
              </w:rPr>
            </w:pPr>
            <w:r w:rsidRPr="004A23BD">
              <w:rPr>
                <w:rFonts w:ascii="Arial" w:eastAsiaTheme="majorEastAsia" w:hAnsi="Arial" w:cs="Arial"/>
                <w:b w:val="0"/>
              </w:rPr>
              <w:t>Date of approval</w:t>
            </w:r>
          </w:p>
        </w:tc>
      </w:tr>
    </w:tbl>
    <w:p w14:paraId="786B3559" w14:textId="3F91966D" w:rsidR="00162B9E" w:rsidRPr="004A23BD" w:rsidRDefault="00162B9E" w:rsidP="0023521E">
      <w:pPr>
        <w:pStyle w:val="NoSpacing"/>
        <w:rPr>
          <w:rFonts w:ascii="Arial" w:hAnsi="Arial" w:cs="Arial"/>
          <w:b w:val="0"/>
          <w:i/>
        </w:rPr>
      </w:pPr>
    </w:p>
    <w:sectPr w:rsidR="00162B9E" w:rsidRPr="004A23BD" w:rsidSect="00AB5C04">
      <w:footerReference w:type="default" r:id="rId14"/>
      <w:type w:val="continuous"/>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9267" w14:textId="77777777" w:rsidR="000B56B0" w:rsidRDefault="000B56B0">
      <w:pPr>
        <w:spacing w:before="0" w:after="0" w:line="240" w:lineRule="auto"/>
      </w:pPr>
      <w:r>
        <w:separator/>
      </w:r>
    </w:p>
    <w:p w14:paraId="22D4349D" w14:textId="77777777" w:rsidR="000B56B0" w:rsidRDefault="000B56B0"/>
    <w:p w14:paraId="41F3318B" w14:textId="77777777" w:rsidR="000B56B0" w:rsidRDefault="000B56B0"/>
  </w:endnote>
  <w:endnote w:type="continuationSeparator" w:id="0">
    <w:p w14:paraId="57D848F5" w14:textId="77777777" w:rsidR="000B56B0" w:rsidRDefault="000B56B0">
      <w:pPr>
        <w:spacing w:before="0" w:after="0" w:line="240" w:lineRule="auto"/>
      </w:pPr>
      <w:r>
        <w:continuationSeparator/>
      </w:r>
    </w:p>
    <w:p w14:paraId="1F73BFAA" w14:textId="77777777" w:rsidR="000B56B0" w:rsidRDefault="000B56B0"/>
    <w:p w14:paraId="368C9C5F" w14:textId="77777777" w:rsidR="000B56B0" w:rsidRDefault="000B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E7BF" w14:textId="77777777" w:rsidR="000B56B0" w:rsidRDefault="000B56B0">
      <w:pPr>
        <w:spacing w:before="0" w:after="0" w:line="240" w:lineRule="auto"/>
      </w:pPr>
      <w:r>
        <w:separator/>
      </w:r>
    </w:p>
    <w:p w14:paraId="740D778E" w14:textId="77777777" w:rsidR="000B56B0" w:rsidRDefault="000B56B0"/>
    <w:p w14:paraId="43B07560" w14:textId="77777777" w:rsidR="000B56B0" w:rsidRDefault="000B56B0"/>
  </w:footnote>
  <w:footnote w:type="continuationSeparator" w:id="0">
    <w:p w14:paraId="3774550C" w14:textId="77777777" w:rsidR="000B56B0" w:rsidRDefault="000B56B0">
      <w:pPr>
        <w:spacing w:before="0" w:after="0" w:line="240" w:lineRule="auto"/>
      </w:pPr>
      <w:r>
        <w:continuationSeparator/>
      </w:r>
    </w:p>
    <w:p w14:paraId="04EF8541" w14:textId="77777777" w:rsidR="000B56B0" w:rsidRDefault="000B56B0"/>
    <w:p w14:paraId="73D7C48F" w14:textId="77777777" w:rsidR="000B56B0" w:rsidRDefault="000B56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055C7"/>
    <w:multiLevelType w:val="hybridMultilevel"/>
    <w:tmpl w:val="D70E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E153F14"/>
    <w:multiLevelType w:val="hybridMultilevel"/>
    <w:tmpl w:val="25A2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EA757AE"/>
    <w:multiLevelType w:val="hybridMultilevel"/>
    <w:tmpl w:val="FEB4C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0C"/>
    <w:rsid w:val="000264CC"/>
    <w:rsid w:val="000B56B0"/>
    <w:rsid w:val="000D0DCE"/>
    <w:rsid w:val="000D1FA0"/>
    <w:rsid w:val="000E1945"/>
    <w:rsid w:val="000F63E3"/>
    <w:rsid w:val="001145FC"/>
    <w:rsid w:val="00162B9E"/>
    <w:rsid w:val="00182FA3"/>
    <w:rsid w:val="001870D8"/>
    <w:rsid w:val="001D6EB2"/>
    <w:rsid w:val="00204422"/>
    <w:rsid w:val="002269AE"/>
    <w:rsid w:val="0023521E"/>
    <w:rsid w:val="00264037"/>
    <w:rsid w:val="002714FD"/>
    <w:rsid w:val="00274E3B"/>
    <w:rsid w:val="00280E60"/>
    <w:rsid w:val="002A175B"/>
    <w:rsid w:val="002A480E"/>
    <w:rsid w:val="002E2169"/>
    <w:rsid w:val="0030110E"/>
    <w:rsid w:val="003400D1"/>
    <w:rsid w:val="00397109"/>
    <w:rsid w:val="003A6FF0"/>
    <w:rsid w:val="003C5B98"/>
    <w:rsid w:val="003D454F"/>
    <w:rsid w:val="003F70D8"/>
    <w:rsid w:val="00403894"/>
    <w:rsid w:val="00465647"/>
    <w:rsid w:val="004A23BD"/>
    <w:rsid w:val="004B73AA"/>
    <w:rsid w:val="004D25D8"/>
    <w:rsid w:val="00502BA8"/>
    <w:rsid w:val="00534C86"/>
    <w:rsid w:val="0055202E"/>
    <w:rsid w:val="005A0843"/>
    <w:rsid w:val="005C653D"/>
    <w:rsid w:val="005D240C"/>
    <w:rsid w:val="005E4036"/>
    <w:rsid w:val="00602442"/>
    <w:rsid w:val="0061286F"/>
    <w:rsid w:val="00633D2B"/>
    <w:rsid w:val="00672DFC"/>
    <w:rsid w:val="00691080"/>
    <w:rsid w:val="006A0212"/>
    <w:rsid w:val="006D104D"/>
    <w:rsid w:val="00711D29"/>
    <w:rsid w:val="00737D3E"/>
    <w:rsid w:val="007435C5"/>
    <w:rsid w:val="00743F80"/>
    <w:rsid w:val="007765E8"/>
    <w:rsid w:val="00790C09"/>
    <w:rsid w:val="0079252A"/>
    <w:rsid w:val="007A3F2E"/>
    <w:rsid w:val="007B0F58"/>
    <w:rsid w:val="00812BD4"/>
    <w:rsid w:val="00853202"/>
    <w:rsid w:val="00867C7F"/>
    <w:rsid w:val="0087035C"/>
    <w:rsid w:val="00875A8E"/>
    <w:rsid w:val="008A3E58"/>
    <w:rsid w:val="008A5635"/>
    <w:rsid w:val="00924742"/>
    <w:rsid w:val="00952012"/>
    <w:rsid w:val="009C5778"/>
    <w:rsid w:val="009D2E47"/>
    <w:rsid w:val="009D4341"/>
    <w:rsid w:val="009E354F"/>
    <w:rsid w:val="00A42878"/>
    <w:rsid w:val="00AB5C04"/>
    <w:rsid w:val="00AD50CC"/>
    <w:rsid w:val="00B45837"/>
    <w:rsid w:val="00B611B3"/>
    <w:rsid w:val="00BA7299"/>
    <w:rsid w:val="00C45468"/>
    <w:rsid w:val="00C6120F"/>
    <w:rsid w:val="00C81C80"/>
    <w:rsid w:val="00CD3F22"/>
    <w:rsid w:val="00D06FC7"/>
    <w:rsid w:val="00D121CF"/>
    <w:rsid w:val="00D13058"/>
    <w:rsid w:val="00D712AD"/>
    <w:rsid w:val="00D71519"/>
    <w:rsid w:val="00E532B2"/>
    <w:rsid w:val="00E71859"/>
    <w:rsid w:val="00E7461C"/>
    <w:rsid w:val="00E853C3"/>
    <w:rsid w:val="00EB1B8F"/>
    <w:rsid w:val="00F40240"/>
    <w:rsid w:val="00FB683B"/>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apple-converted-space">
    <w:name w:val="apple-converted-space"/>
    <w:basedOn w:val="DefaultParagraphFont"/>
    <w:rsid w:val="00737D3E"/>
  </w:style>
  <w:style w:type="character" w:styleId="UnresolvedMention">
    <w:name w:val="Unresolved Mention"/>
    <w:basedOn w:val="DefaultParagraphFont"/>
    <w:uiPriority w:val="99"/>
    <w:semiHidden/>
    <w:unhideWhenUsed/>
    <w:rsid w:val="005E4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193931">
      <w:bodyDiv w:val="1"/>
      <w:marLeft w:val="0"/>
      <w:marRight w:val="0"/>
      <w:marTop w:val="0"/>
      <w:marBottom w:val="0"/>
      <w:divBdr>
        <w:top w:val="none" w:sz="0" w:space="0" w:color="auto"/>
        <w:left w:val="none" w:sz="0" w:space="0" w:color="auto"/>
        <w:bottom w:val="none" w:sz="0" w:space="0" w:color="auto"/>
        <w:right w:val="none" w:sz="0" w:space="0" w:color="auto"/>
      </w:divBdr>
      <w:divsChild>
        <w:div w:id="390080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lbuquerque-nm.aauw.net/pay-equity-issues/nm-fair-pay-for-women-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dymcguire2@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ila.marek@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3.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atkinsgreenspan@gmail.com</dc:creator>
  <cp:keywords/>
  <dc:description/>
  <cp:lastModifiedBy>Beverly Pelusio Chambers</cp:lastModifiedBy>
  <cp:revision>15</cp:revision>
  <dcterms:created xsi:type="dcterms:W3CDTF">2019-04-30T16:41:00Z</dcterms:created>
  <dcterms:modified xsi:type="dcterms:W3CDTF">2019-06-01T17:28:00Z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